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FF" w:rsidRDefault="004E4CFF" w:rsidP="00296CC1">
      <w:pPr>
        <w:pStyle w:val="Forsideoverskrift1"/>
      </w:pPr>
      <w:bookmarkStart w:id="0" w:name="_GoBack"/>
      <w:bookmarkEnd w:id="0"/>
    </w:p>
    <w:p w:rsidR="00A83D7C" w:rsidRPr="00A83D7C" w:rsidRDefault="00A83D7C" w:rsidP="00A83D7C">
      <w:pPr>
        <w:rPr>
          <w:rFonts w:ascii="Tahoma" w:hAnsi="Tahoma" w:cs="Tahoma"/>
          <w:b/>
          <w:sz w:val="36"/>
          <w:szCs w:val="36"/>
        </w:rPr>
      </w:pPr>
      <w:r w:rsidRPr="00A83D7C">
        <w:rPr>
          <w:rFonts w:ascii="Tahoma" w:hAnsi="Tahoma" w:cs="Tahoma"/>
          <w:b/>
          <w:sz w:val="36"/>
          <w:szCs w:val="36"/>
        </w:rPr>
        <w:t xml:space="preserve">Tema: Fremtidens mad </w:t>
      </w:r>
    </w:p>
    <w:p w:rsidR="00A83D7C" w:rsidRDefault="00A83D7C" w:rsidP="00A83D7C">
      <w:r>
        <w:t>Modullængde: 90 min.</w:t>
      </w:r>
    </w:p>
    <w:p w:rsidR="00A83D7C" w:rsidRDefault="00A83D7C" w:rsidP="00A83D7C">
      <w:r>
        <w:t>Forløbslængde: 10 moduler</w:t>
      </w:r>
    </w:p>
    <w:p w:rsidR="00A83D7C" w:rsidRDefault="00A83D7C" w:rsidP="00A83D7C"/>
    <w:p w:rsidR="00A83D7C" w:rsidRDefault="00A83D7C" w:rsidP="00A83D7C">
      <w:r>
        <w:t>Formål: at give eleverne en indsigt i at mad ikke bare er mad. Mad har betydning for me</w:t>
      </w:r>
      <w:r>
        <w:t>n</w:t>
      </w:r>
      <w:r>
        <w:t xml:space="preserve">neskets sundhed og livsstilssygdomme. Men mad har også betydning for klimaet og dermed miljøet lokalt og globalt. Fremtidens mad skal dække den biologiske organismes behov, men samtidig være bæredygtigt og klimavenligt. </w:t>
      </w:r>
    </w:p>
    <w:p w:rsidR="00A83D7C" w:rsidRDefault="00A83D7C" w:rsidP="00A83D7C"/>
    <w:tbl>
      <w:tblPr>
        <w:tblStyle w:val="Tabel-Gitter"/>
        <w:tblW w:w="9634" w:type="dxa"/>
        <w:tblLook w:val="04A0" w:firstRow="1" w:lastRow="0" w:firstColumn="1" w:lastColumn="0" w:noHBand="0" w:noVBand="1"/>
      </w:tblPr>
      <w:tblGrid>
        <w:gridCol w:w="2387"/>
        <w:gridCol w:w="2193"/>
        <w:gridCol w:w="5054"/>
      </w:tblGrid>
      <w:tr w:rsidR="00A83D7C" w:rsidTr="00956C1C">
        <w:tc>
          <w:tcPr>
            <w:tcW w:w="2254" w:type="dxa"/>
          </w:tcPr>
          <w:p w:rsidR="00A83D7C" w:rsidRPr="00987FF8" w:rsidRDefault="00A83D7C" w:rsidP="00956C1C">
            <w:pPr>
              <w:rPr>
                <w:b/>
              </w:rPr>
            </w:pPr>
            <w:r w:rsidRPr="00987FF8">
              <w:rPr>
                <w:b/>
              </w:rPr>
              <w:t>1. modul</w:t>
            </w:r>
          </w:p>
          <w:p w:rsidR="00A83D7C" w:rsidRDefault="00A83D7C" w:rsidP="00956C1C">
            <w:r>
              <w:t>Kostråd. Energig</w:t>
            </w:r>
            <w:r>
              <w:t>i</w:t>
            </w:r>
            <w:r>
              <w:t>vende stoffer. Ku</w:t>
            </w:r>
            <w:r>
              <w:t>l</w:t>
            </w:r>
            <w:r>
              <w:t>hydrater.</w:t>
            </w:r>
          </w:p>
          <w:p w:rsidR="00A83D7C" w:rsidRDefault="00A83D7C" w:rsidP="00956C1C"/>
          <w:p w:rsidR="00A83D7C" w:rsidRDefault="00A83D7C" w:rsidP="00956C1C">
            <w:r>
              <w:t>Intro til forløb: hvordan passer vi melormene? Hvo</w:t>
            </w:r>
            <w:r>
              <w:t>r</w:t>
            </w:r>
            <w:r>
              <w:t>for er de en del af fremtidens mad?</w:t>
            </w:r>
          </w:p>
        </w:tc>
        <w:tc>
          <w:tcPr>
            <w:tcW w:w="2086" w:type="dxa"/>
          </w:tcPr>
          <w:p w:rsidR="00A83D7C" w:rsidRDefault="00A83D7C" w:rsidP="00956C1C">
            <w:r>
              <w:t>Biologi i udvikling s. 74-78.</w:t>
            </w:r>
          </w:p>
          <w:p w:rsidR="00A83D7C" w:rsidRDefault="00A83D7C" w:rsidP="00956C1C"/>
          <w:p w:rsidR="00A83D7C" w:rsidRDefault="00A83D7C" w:rsidP="00956C1C">
            <w:r>
              <w:t>Forsøgsvejledning-melormes præf</w:t>
            </w:r>
            <w:r>
              <w:t>e</w:t>
            </w:r>
            <w:r>
              <w:t>rence.</w:t>
            </w:r>
          </w:p>
        </w:tc>
        <w:tc>
          <w:tcPr>
            <w:tcW w:w="5294" w:type="dxa"/>
          </w:tcPr>
          <w:p w:rsidR="00A83D7C" w:rsidRDefault="00A83D7C" w:rsidP="00956C1C">
            <w:r>
              <w:t xml:space="preserve">Præsentation af nyt </w:t>
            </w:r>
            <w:r w:rsidRPr="00110639">
              <w:rPr>
                <w:color w:val="000000" w:themeColor="text1"/>
              </w:rPr>
              <w:t>tema</w:t>
            </w:r>
            <w:r>
              <w:t>.</w:t>
            </w:r>
          </w:p>
          <w:p w:rsidR="00A83D7C" w:rsidRDefault="00A83D7C" w:rsidP="00956C1C">
            <w:r>
              <w:t>Tavlegennemgang: Fødevarestyrelsens offic</w:t>
            </w:r>
            <w:r>
              <w:t>i</w:t>
            </w:r>
            <w:r>
              <w:t>elle kostråd. Kulhydraternes inddeling og o</w:t>
            </w:r>
            <w:r>
              <w:t>p</w:t>
            </w:r>
            <w:r>
              <w:t>bygning.</w:t>
            </w:r>
          </w:p>
          <w:p w:rsidR="00A83D7C" w:rsidRDefault="00A83D7C" w:rsidP="00956C1C"/>
          <w:p w:rsidR="00A83D7C" w:rsidRDefault="00A83D7C" w:rsidP="00956C1C">
            <w:r>
              <w:t>Se kort intro-video:</w:t>
            </w:r>
          </w:p>
          <w:p w:rsidR="00A83D7C" w:rsidRDefault="00474E20" w:rsidP="00956C1C">
            <w:hyperlink r:id="rId9" w:history="1">
              <w:r w:rsidR="00A83D7C" w:rsidRPr="008C62CD">
                <w:rPr>
                  <w:rStyle w:val="Hyperlink"/>
                </w:rPr>
                <w:t>https://ekstrabladet.dk/flash/kultur/kriblende-festival-menu-melorme-faarekyllinger-og-graeshopper/6702591</w:t>
              </w:r>
            </w:hyperlink>
          </w:p>
          <w:p w:rsidR="00A83D7C" w:rsidRDefault="00A83D7C" w:rsidP="00956C1C"/>
          <w:p w:rsidR="00A83D7C" w:rsidRDefault="00A83D7C" w:rsidP="00956C1C">
            <w:r>
              <w:t xml:space="preserve">Forsøg - Melormes præference (tørt, vådt, lyst, mørkt). </w:t>
            </w:r>
          </w:p>
          <w:p w:rsidR="00A83D7C" w:rsidRDefault="00A83D7C" w:rsidP="00956C1C"/>
          <w:p w:rsidR="00A83D7C" w:rsidRDefault="00A83D7C" w:rsidP="00956C1C">
            <w:r>
              <w:t>Mens forsøget kører googler eleverne sig frem til en liste over fordele ved at spise melorme.</w:t>
            </w:r>
          </w:p>
        </w:tc>
      </w:tr>
      <w:tr w:rsidR="00A83D7C" w:rsidTr="00956C1C">
        <w:tc>
          <w:tcPr>
            <w:tcW w:w="2254" w:type="dxa"/>
          </w:tcPr>
          <w:p w:rsidR="00A83D7C" w:rsidRDefault="00A83D7C" w:rsidP="00956C1C">
            <w:pPr>
              <w:rPr>
                <w:b/>
              </w:rPr>
            </w:pPr>
            <w:r>
              <w:rPr>
                <w:b/>
              </w:rPr>
              <w:t>2</w:t>
            </w:r>
            <w:r w:rsidRPr="00987FF8">
              <w:rPr>
                <w:b/>
              </w:rPr>
              <w:t>. modul</w:t>
            </w:r>
          </w:p>
          <w:p w:rsidR="00A83D7C" w:rsidRPr="0086192E" w:rsidRDefault="00A83D7C" w:rsidP="00956C1C">
            <w:r>
              <w:t>Proteiner. Fedsto</w:t>
            </w:r>
            <w:r>
              <w:t>f</w:t>
            </w:r>
            <w:r>
              <w:t>fer.</w:t>
            </w:r>
          </w:p>
          <w:p w:rsidR="00A83D7C" w:rsidRDefault="00A83D7C" w:rsidP="00956C1C"/>
        </w:tc>
        <w:tc>
          <w:tcPr>
            <w:tcW w:w="2086" w:type="dxa"/>
          </w:tcPr>
          <w:p w:rsidR="00A83D7C" w:rsidRDefault="00A83D7C" w:rsidP="00956C1C">
            <w:r>
              <w:t>Biologi i udvikling s. 78-82.</w:t>
            </w:r>
          </w:p>
        </w:tc>
        <w:tc>
          <w:tcPr>
            <w:tcW w:w="5294" w:type="dxa"/>
          </w:tcPr>
          <w:p w:rsidR="00A83D7C" w:rsidRDefault="00A83D7C" w:rsidP="00956C1C">
            <w:r>
              <w:t>Opsamling på forsøg: melormes præference. Beregning og analyse af forsøgsresultater. Konklusion.</w:t>
            </w:r>
          </w:p>
          <w:p w:rsidR="00A83D7C" w:rsidRDefault="00A83D7C" w:rsidP="00956C1C"/>
          <w:p w:rsidR="00A83D7C" w:rsidRDefault="00A83D7C" w:rsidP="00956C1C">
            <w:r>
              <w:t>Tavlegennemgang: proteiner og fedstoffers inddeling og opbygning.</w:t>
            </w:r>
          </w:p>
        </w:tc>
      </w:tr>
      <w:tr w:rsidR="00A83D7C" w:rsidTr="00956C1C">
        <w:tc>
          <w:tcPr>
            <w:tcW w:w="2254" w:type="dxa"/>
          </w:tcPr>
          <w:p w:rsidR="00A83D7C" w:rsidRDefault="00A83D7C" w:rsidP="00956C1C">
            <w:pPr>
              <w:rPr>
                <w:b/>
              </w:rPr>
            </w:pPr>
            <w:r>
              <w:rPr>
                <w:b/>
              </w:rPr>
              <w:t>3</w:t>
            </w:r>
            <w:r w:rsidRPr="00987FF8">
              <w:rPr>
                <w:b/>
              </w:rPr>
              <w:t>. modul</w:t>
            </w:r>
          </w:p>
          <w:p w:rsidR="00A83D7C" w:rsidRPr="00BE0A8F" w:rsidRDefault="00A83D7C" w:rsidP="00956C1C">
            <w:r>
              <w:t>Mineraler, vitam</w:t>
            </w:r>
            <w:r>
              <w:t>i</w:t>
            </w:r>
            <w:r>
              <w:t>ner og vand.</w:t>
            </w:r>
          </w:p>
        </w:tc>
        <w:tc>
          <w:tcPr>
            <w:tcW w:w="2086" w:type="dxa"/>
          </w:tcPr>
          <w:p w:rsidR="00A83D7C" w:rsidRDefault="00A83D7C" w:rsidP="00956C1C">
            <w:r>
              <w:t>Biologi i udvikling s. 82-85</w:t>
            </w:r>
          </w:p>
        </w:tc>
        <w:tc>
          <w:tcPr>
            <w:tcW w:w="5294" w:type="dxa"/>
          </w:tcPr>
          <w:p w:rsidR="00A83D7C" w:rsidRDefault="00A83D7C" w:rsidP="00956C1C">
            <w:r>
              <w:t>Tavlegennemgang: mineraler, vitaminer og vand.</w:t>
            </w:r>
          </w:p>
          <w:p w:rsidR="00A83D7C" w:rsidRDefault="00A83D7C" w:rsidP="00956C1C"/>
          <w:p w:rsidR="00A83D7C" w:rsidRDefault="00A83D7C" w:rsidP="00956C1C">
            <w:r>
              <w:t>Analyse af varedeklarationer.</w:t>
            </w:r>
          </w:p>
          <w:p w:rsidR="00A83D7C" w:rsidRDefault="00A83D7C" w:rsidP="00956C1C">
            <w:r>
              <w:lastRenderedPageBreak/>
              <w:t xml:space="preserve">Præsentation laves på </w:t>
            </w:r>
            <w:proofErr w:type="spellStart"/>
            <w:r>
              <w:t>whiteboard</w:t>
            </w:r>
            <w:proofErr w:type="spellEnd"/>
            <w:r>
              <w:t>-tavle.</w:t>
            </w:r>
          </w:p>
          <w:p w:rsidR="00A83D7C" w:rsidRDefault="00A83D7C" w:rsidP="00956C1C"/>
          <w:p w:rsidR="00A83D7C" w:rsidRPr="001E0A10" w:rsidRDefault="00A83D7C" w:rsidP="00956C1C">
            <w:r>
              <w:t>Kort præsentation for resten af klassen.</w:t>
            </w:r>
          </w:p>
        </w:tc>
      </w:tr>
      <w:tr w:rsidR="00A83D7C" w:rsidTr="00956C1C">
        <w:tc>
          <w:tcPr>
            <w:tcW w:w="2254" w:type="dxa"/>
          </w:tcPr>
          <w:p w:rsidR="00A83D7C" w:rsidRDefault="00A83D7C" w:rsidP="00956C1C">
            <w:pPr>
              <w:rPr>
                <w:b/>
              </w:rPr>
            </w:pPr>
            <w:r>
              <w:rPr>
                <w:b/>
              </w:rPr>
              <w:lastRenderedPageBreak/>
              <w:t>4</w:t>
            </w:r>
            <w:r w:rsidRPr="00987FF8">
              <w:rPr>
                <w:b/>
              </w:rPr>
              <w:t>. modul</w:t>
            </w:r>
          </w:p>
          <w:p w:rsidR="00A83D7C" w:rsidRPr="005E583B" w:rsidRDefault="00A83D7C" w:rsidP="00956C1C">
            <w:r>
              <w:t>Fordøjelsen.</w:t>
            </w:r>
          </w:p>
        </w:tc>
        <w:tc>
          <w:tcPr>
            <w:tcW w:w="2086" w:type="dxa"/>
          </w:tcPr>
          <w:p w:rsidR="00A83D7C" w:rsidRDefault="00A83D7C" w:rsidP="00956C1C">
            <w:r>
              <w:t>Biologi i udvikling s. 86-89.</w:t>
            </w:r>
          </w:p>
        </w:tc>
        <w:tc>
          <w:tcPr>
            <w:tcW w:w="5294" w:type="dxa"/>
          </w:tcPr>
          <w:p w:rsidR="00A83D7C" w:rsidRDefault="00A83D7C" w:rsidP="00956C1C">
            <w:r>
              <w:t>Opgave – oversigt over fordøjelsessystemets opbygning og funktion (tegning over fordøje</w:t>
            </w:r>
            <w:r>
              <w:t>l</w:t>
            </w:r>
            <w:r>
              <w:t>sessystemet udfyldes først med organer og dernæst med disses funktion).</w:t>
            </w:r>
          </w:p>
          <w:p w:rsidR="00A83D7C" w:rsidRDefault="00A83D7C" w:rsidP="00956C1C"/>
          <w:p w:rsidR="00A83D7C" w:rsidRDefault="00A83D7C" w:rsidP="00956C1C">
            <w:r>
              <w:t>Torso skilles ad og samles. Gruppevis. Hvor er organerne placeret?</w:t>
            </w:r>
          </w:p>
          <w:p w:rsidR="00A83D7C" w:rsidRDefault="00A83D7C" w:rsidP="00956C1C"/>
          <w:p w:rsidR="00A83D7C" w:rsidRDefault="00A83D7C" w:rsidP="00956C1C">
            <w:r>
              <w:t>Fælles gennemgang af opg</w:t>
            </w:r>
            <w:r>
              <w:t>a</w:t>
            </w:r>
            <w:r>
              <w:t>ve/fordøjelsessystemets opbygning og funkt</w:t>
            </w:r>
            <w:r>
              <w:t>i</w:t>
            </w:r>
            <w:r>
              <w:t>on.</w:t>
            </w:r>
          </w:p>
        </w:tc>
      </w:tr>
      <w:tr w:rsidR="00A83D7C" w:rsidTr="00956C1C">
        <w:tc>
          <w:tcPr>
            <w:tcW w:w="2254" w:type="dxa"/>
          </w:tcPr>
          <w:p w:rsidR="00A83D7C" w:rsidRDefault="00A83D7C" w:rsidP="00956C1C">
            <w:pPr>
              <w:rPr>
                <w:b/>
              </w:rPr>
            </w:pPr>
            <w:r>
              <w:rPr>
                <w:b/>
              </w:rPr>
              <w:t>5</w:t>
            </w:r>
            <w:r w:rsidRPr="00987FF8">
              <w:rPr>
                <w:b/>
              </w:rPr>
              <w:t>. modul</w:t>
            </w:r>
          </w:p>
          <w:p w:rsidR="00A83D7C" w:rsidRPr="005771EB" w:rsidRDefault="00A83D7C" w:rsidP="00956C1C">
            <w:r>
              <w:t>Fremtidens mad.</w:t>
            </w:r>
          </w:p>
        </w:tc>
        <w:tc>
          <w:tcPr>
            <w:tcW w:w="2086" w:type="dxa"/>
          </w:tcPr>
          <w:p w:rsidR="00A83D7C" w:rsidRPr="005771EB" w:rsidRDefault="00A83D7C" w:rsidP="00956C1C">
            <w:r>
              <w:t xml:space="preserve">Artikel: </w:t>
            </w:r>
            <w:r w:rsidRPr="005771EB">
              <w:t>Insekter og planter skal levere fremtidens protein</w:t>
            </w:r>
            <w:r>
              <w:t>. Ingeni</w:t>
            </w:r>
            <w:r>
              <w:t>ø</w:t>
            </w:r>
            <w:r>
              <w:t>ren 2016.</w:t>
            </w:r>
          </w:p>
          <w:p w:rsidR="00A83D7C" w:rsidRDefault="00A83D7C" w:rsidP="00956C1C"/>
        </w:tc>
        <w:tc>
          <w:tcPr>
            <w:tcW w:w="5294" w:type="dxa"/>
          </w:tcPr>
          <w:p w:rsidR="00A83D7C" w:rsidRDefault="00A83D7C" w:rsidP="00956C1C">
            <w:r>
              <w:t>Dokumentarfilm, DR2. Fremtidens mad. 75 min.</w:t>
            </w:r>
          </w:p>
          <w:p w:rsidR="00A83D7C" w:rsidRDefault="00A83D7C" w:rsidP="00956C1C"/>
          <w:p w:rsidR="00A83D7C" w:rsidRDefault="00A83D7C" w:rsidP="00956C1C">
            <w:r>
              <w:t xml:space="preserve">Vi smager en melorm. Insektbar mm. </w:t>
            </w:r>
          </w:p>
        </w:tc>
      </w:tr>
      <w:tr w:rsidR="00A83D7C" w:rsidTr="00956C1C">
        <w:tc>
          <w:tcPr>
            <w:tcW w:w="2254" w:type="dxa"/>
          </w:tcPr>
          <w:p w:rsidR="00A83D7C" w:rsidRDefault="00A83D7C" w:rsidP="00956C1C">
            <w:pPr>
              <w:rPr>
                <w:b/>
              </w:rPr>
            </w:pPr>
            <w:r>
              <w:rPr>
                <w:b/>
              </w:rPr>
              <w:t>6</w:t>
            </w:r>
            <w:r w:rsidRPr="00987FF8">
              <w:rPr>
                <w:b/>
              </w:rPr>
              <w:t>. modul</w:t>
            </w:r>
          </w:p>
          <w:p w:rsidR="00A83D7C" w:rsidRPr="005E583B" w:rsidRDefault="00A83D7C" w:rsidP="00956C1C">
            <w:pPr>
              <w:rPr>
                <w:b/>
              </w:rPr>
            </w:pPr>
            <w:r>
              <w:t>Enzymer. Fordøje</w:t>
            </w:r>
            <w:r>
              <w:t>l</w:t>
            </w:r>
            <w:r>
              <w:t>sesenzymer. Reakt</w:t>
            </w:r>
            <w:r>
              <w:t>i</w:t>
            </w:r>
            <w:r>
              <w:t>onshastighed.</w:t>
            </w:r>
          </w:p>
        </w:tc>
        <w:tc>
          <w:tcPr>
            <w:tcW w:w="2086" w:type="dxa"/>
          </w:tcPr>
          <w:p w:rsidR="00A83D7C" w:rsidRDefault="00A83D7C" w:rsidP="00956C1C">
            <w:r>
              <w:t>Biologi i udvikling s. 90-92.</w:t>
            </w:r>
          </w:p>
          <w:p w:rsidR="00A83D7C" w:rsidRDefault="00A83D7C" w:rsidP="00956C1C">
            <w:r>
              <w:t>Forsøgsvejledning-forsøg med kulh</w:t>
            </w:r>
            <w:r>
              <w:t>y</w:t>
            </w:r>
            <w:r>
              <w:t>drater.</w:t>
            </w:r>
          </w:p>
        </w:tc>
        <w:tc>
          <w:tcPr>
            <w:tcW w:w="5294" w:type="dxa"/>
          </w:tcPr>
          <w:p w:rsidR="00A83D7C" w:rsidRDefault="00A83D7C" w:rsidP="00956C1C">
            <w:r>
              <w:t>Tavlegennemgang af enzymer/dagens lektie.</w:t>
            </w:r>
          </w:p>
          <w:p w:rsidR="00A83D7C" w:rsidRDefault="00A83D7C" w:rsidP="00956C1C"/>
          <w:p w:rsidR="00A83D7C" w:rsidRDefault="00A83D7C" w:rsidP="00956C1C">
            <w:r>
              <w:t>Forsøg med kulhydrater og enzymer. Reakt</w:t>
            </w:r>
            <w:r>
              <w:t>i</w:t>
            </w:r>
            <w:r>
              <w:t>onshastighed.</w:t>
            </w:r>
          </w:p>
          <w:p w:rsidR="00A83D7C" w:rsidRDefault="00A83D7C" w:rsidP="00956C1C"/>
          <w:p w:rsidR="00A83D7C" w:rsidRDefault="00A83D7C" w:rsidP="00956C1C">
            <w:r>
              <w:t>Opsamling og analyse af resultater.</w:t>
            </w:r>
          </w:p>
        </w:tc>
      </w:tr>
      <w:tr w:rsidR="00A83D7C" w:rsidTr="00956C1C">
        <w:tc>
          <w:tcPr>
            <w:tcW w:w="2254" w:type="dxa"/>
          </w:tcPr>
          <w:p w:rsidR="00A83D7C" w:rsidRDefault="00A83D7C" w:rsidP="00956C1C">
            <w:pPr>
              <w:rPr>
                <w:b/>
              </w:rPr>
            </w:pPr>
            <w:r>
              <w:rPr>
                <w:b/>
              </w:rPr>
              <w:t>7</w:t>
            </w:r>
            <w:r w:rsidRPr="00987FF8">
              <w:rPr>
                <w:b/>
              </w:rPr>
              <w:t>. modul</w:t>
            </w:r>
          </w:p>
          <w:p w:rsidR="00A83D7C" w:rsidRPr="00C21802" w:rsidRDefault="00A83D7C" w:rsidP="00956C1C">
            <w:r>
              <w:t>Mikroorganismer. Fordøjelse af mæ</w:t>
            </w:r>
            <w:r>
              <w:t>l</w:t>
            </w:r>
            <w:r>
              <w:t>kesukker.</w:t>
            </w:r>
          </w:p>
        </w:tc>
        <w:tc>
          <w:tcPr>
            <w:tcW w:w="2086" w:type="dxa"/>
          </w:tcPr>
          <w:p w:rsidR="00A83D7C" w:rsidRDefault="00A83D7C" w:rsidP="00956C1C">
            <w:r>
              <w:t>Biologi i udvikling s. 93-95.</w:t>
            </w:r>
          </w:p>
          <w:p w:rsidR="00A83D7C" w:rsidRDefault="00A83D7C" w:rsidP="00956C1C"/>
          <w:p w:rsidR="00A83D7C" w:rsidRDefault="00A83D7C" w:rsidP="00956C1C">
            <w:r>
              <w:t>Forsøgsvejledning-nedbrydning af mælkesukker.</w:t>
            </w:r>
          </w:p>
        </w:tc>
        <w:tc>
          <w:tcPr>
            <w:tcW w:w="5294" w:type="dxa"/>
          </w:tcPr>
          <w:p w:rsidR="00A83D7C" w:rsidRDefault="00A83D7C" w:rsidP="00956C1C">
            <w:r>
              <w:t>Forsøg – nedbrydning af mælkesukker.</w:t>
            </w:r>
          </w:p>
          <w:p w:rsidR="00A83D7C" w:rsidRDefault="00A83D7C" w:rsidP="00956C1C"/>
          <w:p w:rsidR="00A83D7C" w:rsidRDefault="00A83D7C" w:rsidP="00956C1C">
            <w:r>
              <w:t>Opsamling og analyse af resultater.</w:t>
            </w:r>
          </w:p>
        </w:tc>
      </w:tr>
      <w:tr w:rsidR="00A83D7C" w:rsidTr="00956C1C">
        <w:tc>
          <w:tcPr>
            <w:tcW w:w="2254" w:type="dxa"/>
          </w:tcPr>
          <w:p w:rsidR="00A83D7C" w:rsidRDefault="00A83D7C" w:rsidP="00956C1C">
            <w:pPr>
              <w:rPr>
                <w:b/>
              </w:rPr>
            </w:pPr>
            <w:r>
              <w:rPr>
                <w:b/>
              </w:rPr>
              <w:t>8</w:t>
            </w:r>
            <w:r w:rsidRPr="00987FF8">
              <w:rPr>
                <w:b/>
              </w:rPr>
              <w:t>. modul</w:t>
            </w:r>
          </w:p>
          <w:p w:rsidR="00A83D7C" w:rsidRPr="0081615B" w:rsidRDefault="00A83D7C" w:rsidP="00956C1C">
            <w:r>
              <w:t>Næringsstoffernes optagelse. Blodsu</w:t>
            </w:r>
            <w:r>
              <w:t>k</w:t>
            </w:r>
            <w:r>
              <w:t>ker. GI.</w:t>
            </w:r>
          </w:p>
        </w:tc>
        <w:tc>
          <w:tcPr>
            <w:tcW w:w="2086" w:type="dxa"/>
          </w:tcPr>
          <w:p w:rsidR="00A83D7C" w:rsidRDefault="00A83D7C" w:rsidP="00956C1C">
            <w:r>
              <w:t>Biologi i udvikling s. 95-97.</w:t>
            </w:r>
          </w:p>
        </w:tc>
        <w:tc>
          <w:tcPr>
            <w:tcW w:w="5294" w:type="dxa"/>
          </w:tcPr>
          <w:p w:rsidR="00A83D7C" w:rsidRDefault="00A83D7C" w:rsidP="00956C1C">
            <w:r>
              <w:t>Forsøg – måling af blodsukker.</w:t>
            </w:r>
          </w:p>
          <w:p w:rsidR="00A83D7C" w:rsidRDefault="00A83D7C" w:rsidP="00956C1C"/>
          <w:p w:rsidR="00A83D7C" w:rsidRDefault="00A83D7C" w:rsidP="00956C1C">
            <w:r>
              <w:t>Opsamling og analyse af resultater.</w:t>
            </w:r>
          </w:p>
        </w:tc>
      </w:tr>
      <w:tr w:rsidR="00A83D7C" w:rsidTr="00956C1C">
        <w:tc>
          <w:tcPr>
            <w:tcW w:w="2254" w:type="dxa"/>
          </w:tcPr>
          <w:p w:rsidR="00A83D7C" w:rsidRDefault="00A83D7C" w:rsidP="00956C1C">
            <w:pPr>
              <w:rPr>
                <w:b/>
              </w:rPr>
            </w:pPr>
            <w:r>
              <w:rPr>
                <w:b/>
              </w:rPr>
              <w:t>9. modul</w:t>
            </w:r>
          </w:p>
          <w:p w:rsidR="00A83D7C" w:rsidRPr="00A71DC9" w:rsidRDefault="00A83D7C" w:rsidP="00956C1C">
            <w:r>
              <w:t>Appetitregulering. Kroppens energib</w:t>
            </w:r>
            <w:r>
              <w:t>a</w:t>
            </w:r>
            <w:r>
              <w:t>lance. Overvægt. Livsstil og sundhed. Diabetes.</w:t>
            </w:r>
          </w:p>
        </w:tc>
        <w:tc>
          <w:tcPr>
            <w:tcW w:w="2086" w:type="dxa"/>
          </w:tcPr>
          <w:p w:rsidR="00A83D7C" w:rsidRDefault="00A83D7C" w:rsidP="00956C1C">
            <w:r>
              <w:t>Biologi i udvikling s. 98-101.</w:t>
            </w:r>
          </w:p>
        </w:tc>
        <w:tc>
          <w:tcPr>
            <w:tcW w:w="5294" w:type="dxa"/>
          </w:tcPr>
          <w:p w:rsidR="00A83D7C" w:rsidRDefault="00A83D7C" w:rsidP="00956C1C">
            <w:r>
              <w:t>Aktivitetsanalyse. Hvor meget forbrændes på et døgn?</w:t>
            </w:r>
          </w:p>
          <w:p w:rsidR="00A83D7C" w:rsidRDefault="00A83D7C" w:rsidP="00956C1C"/>
          <w:p w:rsidR="00A83D7C" w:rsidRDefault="00A83D7C" w:rsidP="00956C1C">
            <w:r>
              <w:t>Kan fremtidens mad forebygge livsstilssy</w:t>
            </w:r>
            <w:r>
              <w:t>g</w:t>
            </w:r>
            <w:r>
              <w:t>domme?</w:t>
            </w:r>
          </w:p>
        </w:tc>
      </w:tr>
      <w:tr w:rsidR="00A83D7C" w:rsidTr="00956C1C">
        <w:tc>
          <w:tcPr>
            <w:tcW w:w="2254" w:type="dxa"/>
          </w:tcPr>
          <w:p w:rsidR="00A83D7C" w:rsidRDefault="00A83D7C" w:rsidP="00956C1C">
            <w:pPr>
              <w:rPr>
                <w:b/>
              </w:rPr>
            </w:pPr>
            <w:r>
              <w:rPr>
                <w:b/>
              </w:rPr>
              <w:t>10. modul</w:t>
            </w:r>
          </w:p>
          <w:p w:rsidR="00A83D7C" w:rsidRPr="006D2CE6" w:rsidRDefault="00A83D7C" w:rsidP="00956C1C">
            <w:r w:rsidRPr="006D2CE6">
              <w:lastRenderedPageBreak/>
              <w:t>Opsamling og a</w:t>
            </w:r>
            <w:r w:rsidRPr="006D2CE6">
              <w:t>f</w:t>
            </w:r>
            <w:r w:rsidRPr="006D2CE6">
              <w:t>slutning</w:t>
            </w:r>
          </w:p>
          <w:p w:rsidR="00A83D7C" w:rsidRDefault="00A83D7C" w:rsidP="00956C1C">
            <w:pPr>
              <w:rPr>
                <w:b/>
              </w:rPr>
            </w:pPr>
          </w:p>
        </w:tc>
        <w:tc>
          <w:tcPr>
            <w:tcW w:w="2086" w:type="dxa"/>
          </w:tcPr>
          <w:p w:rsidR="00A83D7C" w:rsidRDefault="00A83D7C" w:rsidP="00956C1C">
            <w:r>
              <w:lastRenderedPageBreak/>
              <w:t>Artikel: Samme</w:t>
            </w:r>
            <w:r>
              <w:t>n</w:t>
            </w:r>
            <w:r>
              <w:lastRenderedPageBreak/>
              <w:t>hængen mellem kødspisning, kl</w:t>
            </w:r>
            <w:r>
              <w:t>i</w:t>
            </w:r>
            <w:r>
              <w:t>maforandringer og fødevarekrise. Etisk Råd 2011.</w:t>
            </w:r>
          </w:p>
        </w:tc>
        <w:tc>
          <w:tcPr>
            <w:tcW w:w="5294" w:type="dxa"/>
          </w:tcPr>
          <w:p w:rsidR="00A83D7C" w:rsidRDefault="00A83D7C" w:rsidP="00956C1C">
            <w:r>
              <w:lastRenderedPageBreak/>
              <w:t>CO</w:t>
            </w:r>
            <w:r>
              <w:rPr>
                <w:vertAlign w:val="subscript"/>
              </w:rPr>
              <w:t>2</w:t>
            </w:r>
            <w:r>
              <w:t xml:space="preserve"> beregningsopgaver. Hvor meget CO</w:t>
            </w:r>
            <w:r>
              <w:rPr>
                <w:vertAlign w:val="subscript"/>
              </w:rPr>
              <w:t>2</w:t>
            </w:r>
            <w:r>
              <w:t xml:space="preserve"> sp</w:t>
            </w:r>
            <w:r>
              <w:t>a</w:t>
            </w:r>
            <w:r>
              <w:lastRenderedPageBreak/>
              <w:t>res ved 1 kød-fri dag om ugen. Hvor meget CO</w:t>
            </w:r>
            <w:r>
              <w:rPr>
                <w:vertAlign w:val="subscript"/>
              </w:rPr>
              <w:t>2</w:t>
            </w:r>
            <w:r>
              <w:t xml:space="preserve"> spares ved at spise kylling i stedet for o</w:t>
            </w:r>
            <w:r>
              <w:t>k</w:t>
            </w:r>
            <w:r>
              <w:t>sekød? Osv.</w:t>
            </w:r>
          </w:p>
          <w:p w:rsidR="00A83D7C" w:rsidRDefault="00A83D7C" w:rsidP="00956C1C"/>
          <w:p w:rsidR="00A83D7C" w:rsidRDefault="00A83D7C" w:rsidP="00956C1C">
            <w:r>
              <w:t>Nedenstående spørgsmål formidles skriftlig i form af lille tekst, der afleveres. Enkelte væ</w:t>
            </w:r>
            <w:r>
              <w:t>l</w:t>
            </w:r>
            <w:r>
              <w:t>ges ud til fremlæggelse.</w:t>
            </w:r>
          </w:p>
          <w:p w:rsidR="00A83D7C" w:rsidRDefault="00A83D7C" w:rsidP="00956C1C"/>
          <w:p w:rsidR="00A83D7C" w:rsidRDefault="00A83D7C" w:rsidP="00956C1C">
            <w:r>
              <w:t>Hvorfor skal vi ændre vores madvaner og interessere os for fremtidens mad?</w:t>
            </w:r>
          </w:p>
          <w:p w:rsidR="00A83D7C" w:rsidRDefault="00A83D7C" w:rsidP="00956C1C">
            <w:r>
              <w:t xml:space="preserve">Hvad er fremtidens mad? </w:t>
            </w:r>
          </w:p>
          <w:p w:rsidR="00A83D7C" w:rsidRDefault="00A83D7C" w:rsidP="00956C1C">
            <w:r>
              <w:t>Hvorfor er protein så vigtigt?</w:t>
            </w:r>
          </w:p>
          <w:p w:rsidR="00A83D7C" w:rsidRPr="006D2CE6" w:rsidRDefault="00A83D7C" w:rsidP="00956C1C">
            <w:r>
              <w:t>Diskuter fremtidens mad som en del af lø</w:t>
            </w:r>
            <w:r>
              <w:t>s</w:t>
            </w:r>
            <w:r>
              <w:t xml:space="preserve">ningen på klimaforandringerne? </w:t>
            </w:r>
          </w:p>
        </w:tc>
      </w:tr>
    </w:tbl>
    <w:p w:rsidR="00A83D7C" w:rsidRDefault="00A83D7C" w:rsidP="00A83D7C"/>
    <w:p w:rsidR="00A83D7C" w:rsidRDefault="00A83D7C" w:rsidP="00A83D7C">
      <w:r>
        <w:t xml:space="preserve">Kernestof: </w:t>
      </w:r>
    </w:p>
    <w:p w:rsidR="00A83D7C" w:rsidRDefault="00A83D7C" w:rsidP="00A83D7C">
      <w:pPr>
        <w:pStyle w:val="Listeafsnit"/>
        <w:numPr>
          <w:ilvl w:val="0"/>
          <w:numId w:val="27"/>
        </w:numPr>
        <w:tabs>
          <w:tab w:val="clear" w:pos="709"/>
        </w:tabs>
        <w:spacing w:before="0" w:after="0"/>
      </w:pPr>
      <w:r>
        <w:t xml:space="preserve">Makromolekyler: overordnet opbygning og biologisk funktion af </w:t>
      </w:r>
      <w:proofErr w:type="spellStart"/>
      <w:r>
        <w:t>carbohydrater</w:t>
      </w:r>
      <w:proofErr w:type="spellEnd"/>
      <w:r>
        <w:t xml:space="preserve">, </w:t>
      </w:r>
      <w:proofErr w:type="spellStart"/>
      <w:r>
        <w:t>l</w:t>
      </w:r>
      <w:r>
        <w:t>i</w:t>
      </w:r>
      <w:r>
        <w:t>pider</w:t>
      </w:r>
      <w:proofErr w:type="spellEnd"/>
      <w:r>
        <w:t xml:space="preserve"> og proteiner.</w:t>
      </w:r>
    </w:p>
    <w:p w:rsidR="00A83D7C" w:rsidRDefault="00A83D7C" w:rsidP="00A83D7C">
      <w:pPr>
        <w:pStyle w:val="Listeafsnit"/>
        <w:numPr>
          <w:ilvl w:val="0"/>
          <w:numId w:val="27"/>
        </w:numPr>
        <w:tabs>
          <w:tab w:val="clear" w:pos="709"/>
        </w:tabs>
        <w:spacing w:before="0" w:after="0"/>
      </w:pPr>
      <w:r>
        <w:t>Enzymer: overordnet opbygning og funktion.</w:t>
      </w:r>
    </w:p>
    <w:p w:rsidR="00A83D7C" w:rsidRDefault="00A83D7C" w:rsidP="00A83D7C">
      <w:pPr>
        <w:pStyle w:val="Listeafsnit"/>
        <w:numPr>
          <w:ilvl w:val="0"/>
          <w:numId w:val="27"/>
        </w:numPr>
        <w:tabs>
          <w:tab w:val="clear" w:pos="709"/>
        </w:tabs>
        <w:spacing w:before="0" w:after="0"/>
      </w:pPr>
      <w:r>
        <w:t>Fysiologi: Oversigt over kroppens organsystemer. Fordøjelsessystemet opbygning og funktion.</w:t>
      </w:r>
    </w:p>
    <w:p w:rsidR="00A83D7C" w:rsidRDefault="00A83D7C" w:rsidP="00A83D7C">
      <w:pPr>
        <w:pStyle w:val="Listeafsnit"/>
      </w:pPr>
    </w:p>
    <w:p w:rsidR="00A83D7C" w:rsidRDefault="00A83D7C" w:rsidP="00A83D7C">
      <w:r>
        <w:t xml:space="preserve">Supplerende stof i form af artikler, dokumentarfilm og </w:t>
      </w:r>
      <w:proofErr w:type="spellStart"/>
      <w:r>
        <w:t>youtube</w:t>
      </w:r>
      <w:proofErr w:type="spellEnd"/>
      <w:r>
        <w:t>-klip uddyber og perspekt</w:t>
      </w:r>
      <w:r>
        <w:t>i</w:t>
      </w:r>
      <w:r>
        <w:t>verer kernestoffet inden for områderne:</w:t>
      </w:r>
    </w:p>
    <w:p w:rsidR="00A83D7C" w:rsidRDefault="00A83D7C" w:rsidP="00A83D7C">
      <w:pPr>
        <w:pStyle w:val="Listeafsnit"/>
        <w:numPr>
          <w:ilvl w:val="0"/>
          <w:numId w:val="28"/>
        </w:numPr>
        <w:tabs>
          <w:tab w:val="clear" w:pos="709"/>
        </w:tabs>
        <w:spacing w:before="0" w:after="0"/>
      </w:pPr>
      <w:r>
        <w:t>Bæredygtighed</w:t>
      </w:r>
    </w:p>
    <w:p w:rsidR="00A83D7C" w:rsidRDefault="00A83D7C" w:rsidP="00A83D7C">
      <w:pPr>
        <w:pStyle w:val="Listeafsnit"/>
        <w:numPr>
          <w:ilvl w:val="0"/>
          <w:numId w:val="28"/>
        </w:numPr>
        <w:tabs>
          <w:tab w:val="clear" w:pos="709"/>
        </w:tabs>
        <w:spacing w:before="0" w:after="0"/>
      </w:pPr>
      <w:r>
        <w:t>Miljøbeskyttelse.</w:t>
      </w:r>
    </w:p>
    <w:p w:rsidR="00A83D7C" w:rsidRDefault="00A83D7C" w:rsidP="00A83D7C"/>
    <w:p w:rsidR="00C47C61" w:rsidRDefault="00C47C61" w:rsidP="004746B0"/>
    <w:p w:rsidR="006631E6" w:rsidRPr="00AB480C" w:rsidRDefault="006631E6" w:rsidP="00EB7CF3">
      <w:r w:rsidRPr="005A4E48">
        <w:t xml:space="preserve"> </w:t>
      </w:r>
    </w:p>
    <w:sectPr w:rsidR="006631E6" w:rsidRPr="00AB480C" w:rsidSect="0058030F">
      <w:footerReference w:type="default" r:id="rId10"/>
      <w:head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E20" w:rsidRDefault="00474E20" w:rsidP="001B756D">
      <w:pPr>
        <w:spacing w:after="0"/>
      </w:pPr>
      <w:r>
        <w:separator/>
      </w:r>
    </w:p>
  </w:endnote>
  <w:endnote w:type="continuationSeparator" w:id="0">
    <w:p w:rsidR="00474E20" w:rsidRDefault="00474E20"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embedRegular r:id="rId1" w:fontKey="{ADC5BD10-2D26-4AC1-91D4-3AECE3882102}"/>
    <w:embedBold r:id="rId2" w:fontKey="{BC7C95B8-4CEB-4A2A-B0EB-6A7DAA433F24}"/>
    <w:embedItalic r:id="rId3" w:fontKey="{3AC4616F-B070-451E-8394-34E8C8C180E1}"/>
    <w:embedBoldItalic r:id="rId4" w:fontKey="{A776A71C-A47A-4790-81F5-EAF2FE3BA5A8}"/>
  </w:font>
  <w:font w:name="Calibri">
    <w:panose1 w:val="020F0502020204030204"/>
    <w:charset w:val="00"/>
    <w:family w:val="swiss"/>
    <w:pitch w:val="variable"/>
    <w:sig w:usb0="E00002FF" w:usb1="4000ACFF" w:usb2="00000001" w:usb3="00000000" w:csb0="0000019F" w:csb1="00000000"/>
    <w:embedRegular r:id="rId5" w:fontKey="{979676FD-940A-495F-8255-E15F130B4B30}"/>
  </w:font>
  <w:font w:name="Tahoma">
    <w:panose1 w:val="020B0604030504040204"/>
    <w:charset w:val="00"/>
    <w:family w:val="swiss"/>
    <w:pitch w:val="variable"/>
    <w:sig w:usb0="E1002EFF" w:usb1="C000605B" w:usb2="00000029" w:usb3="00000000" w:csb0="000101FF" w:csb1="00000000"/>
    <w:embedRegular r:id="rId6" w:fontKey="{C6D5C936-2B4E-4E7B-BBAB-AACDDBA8E6D4}"/>
    <w:embedBold r:id="rId7" w:fontKey="{02F04209-0B37-4CA4-99A9-A38613C26A05}"/>
  </w:font>
  <w:font w:name="Consolas">
    <w:panose1 w:val="020B0609020204030204"/>
    <w:charset w:val="00"/>
    <w:family w:val="modern"/>
    <w:pitch w:val="fixed"/>
    <w:sig w:usb0="E10002FF" w:usb1="4000FCFF" w:usb2="00000009" w:usb3="00000000" w:csb0="0000019F" w:csb1="00000000"/>
    <w:embedRegular r:id="rId8" w:fontKey="{1B3FAA5E-9DB7-4EFE-BCD0-9C3029D4E667}"/>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6D" w:rsidRPr="00510BD7" w:rsidRDefault="00510BD7" w:rsidP="007319C8">
    <w:pPr>
      <w:pStyle w:val="Sidefod"/>
      <w:tabs>
        <w:tab w:val="clear" w:pos="4513"/>
      </w:tabs>
      <w:rPr>
        <w:rFonts w:ascii="Helvetica" w:hAnsi="Helvetica"/>
      </w:rPr>
    </w:pPr>
    <w:r>
      <w:rPr>
        <w:rFonts w:ascii="Helvetica" w:hAnsi="Helvetica"/>
      </w:rPr>
      <w:fldChar w:fldCharType="begin"/>
    </w:r>
    <w:r>
      <w:rPr>
        <w:rFonts w:ascii="Helvetica" w:hAnsi="Helvetica"/>
      </w:rPr>
      <w:instrText xml:space="preserve"> TITLE  \* Upper  \* MERGEFORMAT </w:instrText>
    </w:r>
    <w:r>
      <w:rPr>
        <w:rFonts w:ascii="Helvetica" w:hAnsi="Helvetica"/>
      </w:rPr>
      <w:fldChar w:fldCharType="end"/>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6159FF">
      <w:rPr>
        <w:rFonts w:ascii="Helvetica" w:hAnsi="Helvetica"/>
        <w:noProof/>
      </w:rPr>
      <w:t>3</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E20" w:rsidRDefault="00474E20" w:rsidP="001B756D">
      <w:pPr>
        <w:spacing w:after="0"/>
      </w:pPr>
      <w:r>
        <w:separator/>
      </w:r>
    </w:p>
  </w:footnote>
  <w:footnote w:type="continuationSeparator" w:id="0">
    <w:p w:rsidR="00474E20" w:rsidRDefault="00474E20"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48" w:rsidRDefault="00EE6248">
    <w:pPr>
      <w:pStyle w:val="Sidehoved"/>
    </w:pPr>
    <w:r>
      <w:rPr>
        <w:noProof/>
        <w:lang w:eastAsia="da-DK"/>
      </w:rPr>
      <w:drawing>
        <wp:anchor distT="0" distB="0" distL="114300" distR="114300" simplePos="0" relativeHeight="251659264" behindDoc="0" locked="0" layoutInCell="1" allowOverlap="1" wp14:anchorId="373B24C2" wp14:editId="72FDEAC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
    <w:nsid w:val="18257098"/>
    <w:multiLevelType w:val="hybridMultilevel"/>
    <w:tmpl w:val="A97EBE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E971F78"/>
    <w:multiLevelType w:val="hybridMultilevel"/>
    <w:tmpl w:val="EE14FA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4"/>
  </w:num>
  <w:num w:numId="2">
    <w:abstractNumId w:val="22"/>
  </w:num>
  <w:num w:numId="3">
    <w:abstractNumId w:val="10"/>
  </w:num>
  <w:num w:numId="4">
    <w:abstractNumId w:val="17"/>
  </w:num>
  <w:num w:numId="5">
    <w:abstractNumId w:val="13"/>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5"/>
  </w:num>
  <w:num w:numId="21">
    <w:abstractNumId w:val="20"/>
  </w:num>
  <w:num w:numId="22">
    <w:abstractNumId w:val="23"/>
  </w:num>
  <w:num w:numId="23">
    <w:abstractNumId w:val="21"/>
  </w:num>
  <w:num w:numId="24">
    <w:abstractNumId w:val="11"/>
  </w:num>
  <w:num w:numId="25">
    <w:abstractNumId w:val="12"/>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7DB1"/>
    <w:rsid w:val="00080ADC"/>
    <w:rsid w:val="000B50EC"/>
    <w:rsid w:val="000C39B5"/>
    <w:rsid w:val="000E2FEE"/>
    <w:rsid w:val="000F1FBC"/>
    <w:rsid w:val="00100EC2"/>
    <w:rsid w:val="00130CD0"/>
    <w:rsid w:val="00131B6B"/>
    <w:rsid w:val="0013376F"/>
    <w:rsid w:val="001442A3"/>
    <w:rsid w:val="00157072"/>
    <w:rsid w:val="001617EA"/>
    <w:rsid w:val="00181BF2"/>
    <w:rsid w:val="001825DA"/>
    <w:rsid w:val="00191775"/>
    <w:rsid w:val="001B307E"/>
    <w:rsid w:val="001B756D"/>
    <w:rsid w:val="001F1CA3"/>
    <w:rsid w:val="001F6729"/>
    <w:rsid w:val="002013E3"/>
    <w:rsid w:val="00232BF6"/>
    <w:rsid w:val="002429E4"/>
    <w:rsid w:val="002430ED"/>
    <w:rsid w:val="00250C5E"/>
    <w:rsid w:val="002746DB"/>
    <w:rsid w:val="00287EF4"/>
    <w:rsid w:val="002927FC"/>
    <w:rsid w:val="00296CC1"/>
    <w:rsid w:val="002B50C6"/>
    <w:rsid w:val="002D3E71"/>
    <w:rsid w:val="002E6626"/>
    <w:rsid w:val="00300549"/>
    <w:rsid w:val="003117BB"/>
    <w:rsid w:val="00316496"/>
    <w:rsid w:val="00326F8C"/>
    <w:rsid w:val="00343B0D"/>
    <w:rsid w:val="00353B0E"/>
    <w:rsid w:val="003620AC"/>
    <w:rsid w:val="00367C6D"/>
    <w:rsid w:val="00377EAA"/>
    <w:rsid w:val="00384CCD"/>
    <w:rsid w:val="00390D31"/>
    <w:rsid w:val="003C374A"/>
    <w:rsid w:val="003D6291"/>
    <w:rsid w:val="003E19A0"/>
    <w:rsid w:val="003E5819"/>
    <w:rsid w:val="003E5AC2"/>
    <w:rsid w:val="00410D6C"/>
    <w:rsid w:val="00411230"/>
    <w:rsid w:val="00440EC8"/>
    <w:rsid w:val="0045774B"/>
    <w:rsid w:val="004746B0"/>
    <w:rsid w:val="00474E20"/>
    <w:rsid w:val="004751F3"/>
    <w:rsid w:val="00476E79"/>
    <w:rsid w:val="004843F7"/>
    <w:rsid w:val="004C4E3D"/>
    <w:rsid w:val="004D4B5E"/>
    <w:rsid w:val="004E0E07"/>
    <w:rsid w:val="004E44B3"/>
    <w:rsid w:val="004E46C4"/>
    <w:rsid w:val="004E4CFF"/>
    <w:rsid w:val="0050247C"/>
    <w:rsid w:val="005051C7"/>
    <w:rsid w:val="00510BD7"/>
    <w:rsid w:val="00536733"/>
    <w:rsid w:val="00557D2C"/>
    <w:rsid w:val="00563F49"/>
    <w:rsid w:val="005769C6"/>
    <w:rsid w:val="00576C7F"/>
    <w:rsid w:val="0058030F"/>
    <w:rsid w:val="0058638E"/>
    <w:rsid w:val="00590BCE"/>
    <w:rsid w:val="00595D1B"/>
    <w:rsid w:val="005B4002"/>
    <w:rsid w:val="005B4961"/>
    <w:rsid w:val="005C1677"/>
    <w:rsid w:val="005C2078"/>
    <w:rsid w:val="005C32E1"/>
    <w:rsid w:val="005D1377"/>
    <w:rsid w:val="005F70DE"/>
    <w:rsid w:val="00607C7F"/>
    <w:rsid w:val="00613B20"/>
    <w:rsid w:val="006159FF"/>
    <w:rsid w:val="00637198"/>
    <w:rsid w:val="006631E6"/>
    <w:rsid w:val="006A0A7E"/>
    <w:rsid w:val="006B2004"/>
    <w:rsid w:val="006B367E"/>
    <w:rsid w:val="007319C8"/>
    <w:rsid w:val="007402FA"/>
    <w:rsid w:val="007446A7"/>
    <w:rsid w:val="007705A9"/>
    <w:rsid w:val="00782068"/>
    <w:rsid w:val="0079190B"/>
    <w:rsid w:val="007A6153"/>
    <w:rsid w:val="007D545E"/>
    <w:rsid w:val="007E5C71"/>
    <w:rsid w:val="007F1ABA"/>
    <w:rsid w:val="00835388"/>
    <w:rsid w:val="008A00C0"/>
    <w:rsid w:val="008B4D94"/>
    <w:rsid w:val="008B68BC"/>
    <w:rsid w:val="008D5A36"/>
    <w:rsid w:val="008F7907"/>
    <w:rsid w:val="009000E8"/>
    <w:rsid w:val="009070B2"/>
    <w:rsid w:val="00911537"/>
    <w:rsid w:val="00917AE1"/>
    <w:rsid w:val="00936755"/>
    <w:rsid w:val="00942BDD"/>
    <w:rsid w:val="00962B21"/>
    <w:rsid w:val="009C19CD"/>
    <w:rsid w:val="009E36DF"/>
    <w:rsid w:val="009F0066"/>
    <w:rsid w:val="009F7FB3"/>
    <w:rsid w:val="00A12EF4"/>
    <w:rsid w:val="00A13D2F"/>
    <w:rsid w:val="00A2644F"/>
    <w:rsid w:val="00A36CCF"/>
    <w:rsid w:val="00A61433"/>
    <w:rsid w:val="00A71D39"/>
    <w:rsid w:val="00A83D7C"/>
    <w:rsid w:val="00A91173"/>
    <w:rsid w:val="00AB480C"/>
    <w:rsid w:val="00AD6AAF"/>
    <w:rsid w:val="00AF319A"/>
    <w:rsid w:val="00AF4D94"/>
    <w:rsid w:val="00B0708E"/>
    <w:rsid w:val="00B14D89"/>
    <w:rsid w:val="00B3177F"/>
    <w:rsid w:val="00B54AE5"/>
    <w:rsid w:val="00B67365"/>
    <w:rsid w:val="00B859CC"/>
    <w:rsid w:val="00B90F26"/>
    <w:rsid w:val="00BA2F1B"/>
    <w:rsid w:val="00BA350C"/>
    <w:rsid w:val="00BD3F83"/>
    <w:rsid w:val="00BE19EE"/>
    <w:rsid w:val="00BE7EF5"/>
    <w:rsid w:val="00C32053"/>
    <w:rsid w:val="00C414DB"/>
    <w:rsid w:val="00C47C61"/>
    <w:rsid w:val="00C55576"/>
    <w:rsid w:val="00C60410"/>
    <w:rsid w:val="00C864E6"/>
    <w:rsid w:val="00CA7AB6"/>
    <w:rsid w:val="00CC001F"/>
    <w:rsid w:val="00CC56A7"/>
    <w:rsid w:val="00CD4353"/>
    <w:rsid w:val="00D277C6"/>
    <w:rsid w:val="00D32C2E"/>
    <w:rsid w:val="00D42018"/>
    <w:rsid w:val="00D57C11"/>
    <w:rsid w:val="00D62385"/>
    <w:rsid w:val="00D73268"/>
    <w:rsid w:val="00D81666"/>
    <w:rsid w:val="00D93E52"/>
    <w:rsid w:val="00DB50A3"/>
    <w:rsid w:val="00DF3670"/>
    <w:rsid w:val="00E334E8"/>
    <w:rsid w:val="00E33970"/>
    <w:rsid w:val="00E52FE0"/>
    <w:rsid w:val="00E54A96"/>
    <w:rsid w:val="00EB32AB"/>
    <w:rsid w:val="00EB7CF3"/>
    <w:rsid w:val="00EE3378"/>
    <w:rsid w:val="00EE6248"/>
    <w:rsid w:val="00F0051E"/>
    <w:rsid w:val="00F0100A"/>
    <w:rsid w:val="00F12541"/>
    <w:rsid w:val="00F16DD6"/>
    <w:rsid w:val="00F30934"/>
    <w:rsid w:val="00F44803"/>
    <w:rsid w:val="00F472A0"/>
    <w:rsid w:val="00F54F9D"/>
    <w:rsid w:val="00F55A54"/>
    <w:rsid w:val="00F603A8"/>
    <w:rsid w:val="00FA45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ekstrabladet.dk/flash/kultur/kriblende-festival-menu-melorme-faarekyllinger-og-graeshopper/670259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408F8F95-117A-433E-B68F-B722D738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3416</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Fag, hhstx  •  Vejledning  [Denne tekst ændres i "Titel" i fanebladet "Filer". Den bliver først opdateret ved udskrift]  </vt:lpstr>
    </vt:vector>
  </TitlesOfParts>
  <Company>Statens IT</Company>
  <LinksUpToDate>false</LinksUpToDate>
  <CharactersWithSpaces>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Bertelsen</dc:creator>
  <cp:lastModifiedBy>Pia Zeidler</cp:lastModifiedBy>
  <cp:revision>2</cp:revision>
  <cp:lastPrinted>2017-09-25T20:49:00Z</cp:lastPrinted>
  <dcterms:created xsi:type="dcterms:W3CDTF">2019-02-27T11:18:00Z</dcterms:created>
  <dcterms:modified xsi:type="dcterms:W3CDTF">2019-02-27T11:18:00Z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