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5B06" w14:textId="518701D6" w:rsidR="63761D4D" w:rsidRPr="00A17B29" w:rsidRDefault="63761D4D" w:rsidP="63761D4D">
      <w:pPr>
        <w:jc w:val="center"/>
        <w:rPr>
          <w:b/>
          <w:sz w:val="24"/>
        </w:rPr>
      </w:pPr>
      <w:r w:rsidRPr="00A17B29">
        <w:rPr>
          <w:rFonts w:ascii="Calibri" w:eastAsia="Calibri" w:hAnsi="Calibri" w:cs="Calibri"/>
          <w:b/>
          <w:sz w:val="24"/>
        </w:rPr>
        <w:t xml:space="preserve">Lærervejledning til hvordan dokumentarserien 'Rigsfællesskabets Historie' kan bruges i undervisningen i samfundsfag B / A niveau (STX) og evt. HF.  </w:t>
      </w:r>
      <w:r w:rsidRPr="00A17B29">
        <w:rPr>
          <w:b/>
          <w:sz w:val="24"/>
        </w:rPr>
        <w:br/>
      </w:r>
      <w:r w:rsidRPr="00A17B29">
        <w:rPr>
          <w:rFonts w:ascii="Calibri" w:eastAsia="Calibri" w:hAnsi="Calibri" w:cs="Calibri"/>
          <w:b/>
          <w:sz w:val="24"/>
        </w:rPr>
        <w:t xml:space="preserve">  </w:t>
      </w:r>
    </w:p>
    <w:p w14:paraId="1A03FD32" w14:textId="0133475E" w:rsidR="63761D4D" w:rsidRPr="00A17B29" w:rsidRDefault="63761D4D" w:rsidP="63761D4D">
      <w:pPr>
        <w:jc w:val="center"/>
        <w:rPr>
          <w:b/>
          <w:sz w:val="24"/>
        </w:rPr>
      </w:pPr>
      <w:r w:rsidRPr="00A17B29">
        <w:rPr>
          <w:rFonts w:ascii="Calibri" w:eastAsia="Calibri" w:hAnsi="Calibri" w:cs="Calibri"/>
          <w:b/>
          <w:sz w:val="24"/>
        </w:rPr>
        <w:t>'Rigsfællesskabet som et politisk system'</w:t>
      </w:r>
    </w:p>
    <w:p w14:paraId="377CE0B1" w14:textId="02252716" w:rsidR="63761D4D" w:rsidRDefault="63761D4D" w:rsidP="63761D4D">
      <w:pPr>
        <w:jc w:val="center"/>
      </w:pPr>
    </w:p>
    <w:p w14:paraId="429C9A99" w14:textId="1EAFA1FF" w:rsidR="63761D4D" w:rsidRDefault="63761D4D">
      <w:r w:rsidRPr="63761D4D">
        <w:rPr>
          <w:rFonts w:ascii="Calibri" w:eastAsia="Calibri" w:hAnsi="Calibri" w:cs="Calibri"/>
          <w:b/>
          <w:bCs/>
        </w:rPr>
        <w:t>Introduktion</w:t>
      </w:r>
      <w:r w:rsidRPr="63761D4D">
        <w:rPr>
          <w:rFonts w:ascii="Calibri" w:eastAsia="Calibri" w:hAnsi="Calibri" w:cs="Calibri"/>
        </w:rPr>
        <w:t xml:space="preserve">  </w:t>
      </w:r>
    </w:p>
    <w:p w14:paraId="462B8A44" w14:textId="2C7CD7BF" w:rsidR="63761D4D" w:rsidRDefault="63761D4D">
      <w:r w:rsidRPr="63761D4D">
        <w:rPr>
          <w:rFonts w:ascii="Calibri" w:eastAsia="Calibri" w:hAnsi="Calibri" w:cs="Calibri"/>
        </w:rPr>
        <w:t>Dette er en lærervejledning til hvordan udvalgte klip fra dokumentarserien 'Rigsfællesskabets Historie' kan anvendes i undervisningen til samfundsfag, primært på B og A niveau til at undersøge en dimension af Rigsfællesskabet, nemlig hvordan Rigsfællesskabet er et politisk system og diskutere dets fremtid som politisk system.</w:t>
      </w:r>
    </w:p>
    <w:p w14:paraId="55F9A2EF" w14:textId="56231539" w:rsidR="63761D4D" w:rsidRDefault="63761D4D">
      <w:r w:rsidRPr="63761D4D">
        <w:rPr>
          <w:rFonts w:ascii="Calibri" w:eastAsia="Calibri" w:hAnsi="Calibri" w:cs="Calibri"/>
        </w:rPr>
        <w:t>Hensigten er, at give eleverne mulighed gennem klip fra udsendelserne for at få en visuel oplevelse af udvalgte dele af Rigsfællesskabets historie. De udvalgte klip handler om centrale passager i Rigsfællesskabets historie, der fortælle om hvordan Rigsfællesskabet er bygget op som et politiske system i dag.</w:t>
      </w:r>
    </w:p>
    <w:p w14:paraId="05A01A8A" w14:textId="3DADFB3C" w:rsidR="63761D4D" w:rsidRDefault="63761D4D">
      <w:r w:rsidRPr="63761D4D">
        <w:rPr>
          <w:rFonts w:ascii="Calibri" w:eastAsia="Calibri" w:hAnsi="Calibri" w:cs="Calibri"/>
        </w:rPr>
        <w:t xml:space="preserve">Elevopgaverne og ideerne herunder skal ses som forslag og skitser, der kan kopieres og / eller omskrives og arbejdes videre med efter eget behov.   </w:t>
      </w:r>
    </w:p>
    <w:p w14:paraId="3C1D5D7D" w14:textId="0FA96DA6" w:rsidR="63761D4D" w:rsidRDefault="63761D4D">
      <w:r w:rsidRPr="63761D4D">
        <w:rPr>
          <w:rFonts w:ascii="Calibri" w:eastAsia="Calibri" w:hAnsi="Calibri" w:cs="Calibri"/>
        </w:rPr>
        <w:t xml:space="preserve">Målet med forløbet er for eleverne </w:t>
      </w:r>
    </w:p>
    <w:p w14:paraId="3462B6CE" w14:textId="33D4E54E" w:rsidR="63761D4D" w:rsidRDefault="63761D4D" w:rsidP="63761D4D">
      <w:pPr>
        <w:pStyle w:val="Listeafsnit"/>
        <w:numPr>
          <w:ilvl w:val="0"/>
          <w:numId w:val="1"/>
        </w:numPr>
        <w:rPr>
          <w:rFonts w:eastAsiaTheme="minorEastAsia"/>
        </w:rPr>
      </w:pPr>
      <w:r w:rsidRPr="63761D4D">
        <w:rPr>
          <w:rFonts w:ascii="Calibri" w:eastAsia="Calibri" w:hAnsi="Calibri" w:cs="Calibri"/>
          <w:i/>
          <w:iCs/>
        </w:rPr>
        <w:t xml:space="preserve">At tilegne sig en basal forståelse af et politisk system, her Rigsfællesskabet </w:t>
      </w:r>
    </w:p>
    <w:p w14:paraId="474EAFAA" w14:textId="511DB659" w:rsidR="63761D4D" w:rsidRDefault="63761D4D" w:rsidP="63761D4D">
      <w:pPr>
        <w:pStyle w:val="Listeafsnit"/>
        <w:numPr>
          <w:ilvl w:val="0"/>
          <w:numId w:val="1"/>
        </w:numPr>
        <w:rPr>
          <w:rFonts w:eastAsiaTheme="minorEastAsia"/>
        </w:rPr>
      </w:pPr>
      <w:r w:rsidRPr="63761D4D">
        <w:rPr>
          <w:rFonts w:ascii="Calibri" w:eastAsia="Calibri" w:hAnsi="Calibri" w:cs="Calibri"/>
          <w:i/>
          <w:iCs/>
        </w:rPr>
        <w:t>At undersøge udviklingen af Rigsfællesskabet</w:t>
      </w:r>
      <w:r w:rsidRPr="63761D4D">
        <w:rPr>
          <w:rFonts w:ascii="Calibri" w:eastAsia="Calibri" w:hAnsi="Calibri" w:cs="Calibri"/>
        </w:rPr>
        <w:t xml:space="preserve"> som et politisk system  </w:t>
      </w:r>
    </w:p>
    <w:p w14:paraId="79EFB73C" w14:textId="791813D5" w:rsidR="63761D4D" w:rsidRDefault="63761D4D" w:rsidP="63761D4D">
      <w:pPr>
        <w:pStyle w:val="Listeafsnit"/>
        <w:numPr>
          <w:ilvl w:val="0"/>
          <w:numId w:val="1"/>
        </w:numPr>
        <w:rPr>
          <w:rFonts w:eastAsiaTheme="minorEastAsia"/>
        </w:rPr>
      </w:pPr>
      <w:r w:rsidRPr="63761D4D">
        <w:rPr>
          <w:rFonts w:ascii="Calibri" w:eastAsia="Calibri" w:hAnsi="Calibri" w:cs="Calibri"/>
          <w:i/>
          <w:iCs/>
        </w:rPr>
        <w:t>At diskutere og vurdere Rigsfællesskabet som politisk system i dag, såvel som dets potentielle fremtid.</w:t>
      </w:r>
      <w:r w:rsidRPr="63761D4D">
        <w:rPr>
          <w:rFonts w:ascii="Calibri" w:eastAsia="Calibri" w:hAnsi="Calibri" w:cs="Calibri"/>
        </w:rPr>
        <w:t xml:space="preserve"> </w:t>
      </w:r>
    </w:p>
    <w:p w14:paraId="6D14E3ED" w14:textId="4F4B72F1" w:rsidR="63761D4D" w:rsidRDefault="63761D4D">
      <w:r w:rsidRPr="63761D4D">
        <w:rPr>
          <w:rFonts w:ascii="Calibri" w:eastAsia="Calibri" w:hAnsi="Calibri" w:cs="Calibri"/>
        </w:rPr>
        <w:t xml:space="preserve">  </w:t>
      </w:r>
    </w:p>
    <w:p w14:paraId="635EC742" w14:textId="69D61C11" w:rsidR="63761D4D" w:rsidRDefault="63761D4D">
      <w:r w:rsidRPr="63761D4D">
        <w:rPr>
          <w:rFonts w:ascii="Calibri" w:eastAsia="Calibri" w:hAnsi="Calibri" w:cs="Calibri"/>
          <w:b/>
          <w:bCs/>
        </w:rPr>
        <w:t xml:space="preserve">Introduktion til emnet Rigsfællesskabet </w:t>
      </w:r>
      <w:r w:rsidRPr="63761D4D">
        <w:rPr>
          <w:rFonts w:ascii="Calibri" w:eastAsia="Calibri" w:hAnsi="Calibri" w:cs="Calibri"/>
        </w:rPr>
        <w:t xml:space="preserve">  </w:t>
      </w:r>
    </w:p>
    <w:p w14:paraId="4D92C7A0" w14:textId="7CCC52AD" w:rsidR="63761D4D" w:rsidRDefault="63761D4D">
      <w:r w:rsidRPr="63761D4D">
        <w:rPr>
          <w:rFonts w:ascii="Calibri" w:eastAsia="Calibri" w:hAnsi="Calibri" w:cs="Calibri"/>
        </w:rPr>
        <w:t xml:space="preserve">Det vil være oplagt først at give eleverne en kortere introduktion til Rigsfællesskabet som et politisk system. Det kan gøres ved f.eks. en kortere tekst, eller ved at se en, eller flere dele af dokumentaren.   </w:t>
      </w:r>
    </w:p>
    <w:p w14:paraId="599CF99C" w14:textId="3034B850" w:rsidR="63761D4D" w:rsidRDefault="63761D4D">
      <w:r w:rsidRPr="63761D4D">
        <w:rPr>
          <w:rFonts w:ascii="Calibri" w:eastAsia="Calibri" w:hAnsi="Calibri" w:cs="Calibri"/>
        </w:rPr>
        <w:t xml:space="preserve">Det anbefales også at bruge kort over Rigsfællesskabet til at synliggøre de geografiske forhold.  </w:t>
      </w:r>
    </w:p>
    <w:p w14:paraId="4A12A7C5" w14:textId="7DF907AB" w:rsidR="63761D4D" w:rsidRDefault="63761D4D">
      <w:r w:rsidRPr="63761D4D">
        <w:rPr>
          <w:rFonts w:ascii="Calibri" w:eastAsia="Calibri" w:hAnsi="Calibri" w:cs="Calibri"/>
        </w:rPr>
        <w:t xml:space="preserve"> </w:t>
      </w:r>
    </w:p>
    <w:p w14:paraId="474560E8" w14:textId="1067ECB3" w:rsidR="63761D4D" w:rsidRDefault="63761D4D" w:rsidP="63761D4D">
      <w:r w:rsidRPr="63761D4D">
        <w:rPr>
          <w:b/>
          <w:bCs/>
        </w:rPr>
        <w:t>Danmarks politiske system</w:t>
      </w:r>
    </w:p>
    <w:p w14:paraId="077F5AE5" w14:textId="70AB84E9" w:rsidR="63761D4D" w:rsidRDefault="63761D4D" w:rsidP="63761D4D">
      <w:r>
        <w:t>På nettet findes der adskillige oversigter, der forklarer hvordan Danmarks politiske system er bygget op. Som et første skridt er forslaget, at finde en af disse oversigter og evt. supplere det med tekstmateriale fra en relevant grundbog. Det vil så være opgaven at gennemgå dette med eleverne, f.eks. på klassen.</w:t>
      </w:r>
    </w:p>
    <w:p w14:paraId="0699F2E6" w14:textId="3B686897" w:rsidR="63761D4D" w:rsidRDefault="63761D4D" w:rsidP="63761D4D"/>
    <w:p w14:paraId="1005C092" w14:textId="4C88B098" w:rsidR="63761D4D" w:rsidRDefault="63761D4D" w:rsidP="63761D4D">
      <w:r w:rsidRPr="63761D4D">
        <w:rPr>
          <w:b/>
          <w:bCs/>
        </w:rPr>
        <w:t>Rigsfællesskabet som politisk system</w:t>
      </w:r>
    </w:p>
    <w:p w14:paraId="7D03FAE1" w14:textId="23C4D57C" w:rsidR="63761D4D" w:rsidRDefault="63761D4D" w:rsidP="63761D4D">
      <w:r>
        <w:t>Rigsfællesskabet er en del af Kongeriget Danmark, men hverken Grønland, eller Færøerne nævnes sjældent særskilt i oversigter, der afbilleder Danmarks politiske system.</w:t>
      </w:r>
    </w:p>
    <w:p w14:paraId="450B0A4A" w14:textId="708D2FF1" w:rsidR="63761D4D" w:rsidRDefault="63761D4D" w:rsidP="63761D4D">
      <w:r>
        <w:lastRenderedPageBreak/>
        <w:t xml:space="preserve">Næste skridt vil således være at lede klassen til en mere nuanceret forståelse af hvordan styreformen også på hhv. Grønland og Færøerne er organiseret – og hvordan disse fungerer i samspil med Kongerigets overordnede struktur.  </w:t>
      </w:r>
    </w:p>
    <w:p w14:paraId="7DEBD47E" w14:textId="568A6333" w:rsidR="63761D4D" w:rsidRDefault="63761D4D" w:rsidP="63761D4D">
      <w:r>
        <w:t xml:space="preserve">Det centrale er, at eleverne får en forståelse af </w:t>
      </w:r>
    </w:p>
    <w:p w14:paraId="5E8D350F" w14:textId="135BEB73" w:rsidR="63761D4D" w:rsidRDefault="63761D4D" w:rsidP="63761D4D">
      <w:pPr>
        <w:pStyle w:val="Listeafsnit"/>
        <w:numPr>
          <w:ilvl w:val="0"/>
          <w:numId w:val="1"/>
        </w:numPr>
        <w:rPr>
          <w:rFonts w:eastAsiaTheme="minorEastAsia"/>
        </w:rPr>
      </w:pPr>
      <w:r>
        <w:t>Hvad landenes selvstyre betyder</w:t>
      </w:r>
    </w:p>
    <w:p w14:paraId="1367D943" w14:textId="4911858B" w:rsidR="63761D4D" w:rsidRDefault="63761D4D" w:rsidP="63761D4D">
      <w:pPr>
        <w:pStyle w:val="Listeafsnit"/>
        <w:numPr>
          <w:ilvl w:val="0"/>
          <w:numId w:val="1"/>
        </w:numPr>
        <w:rPr>
          <w:rFonts w:eastAsiaTheme="minorEastAsia"/>
        </w:rPr>
      </w:pPr>
      <w:r>
        <w:t>Kongehusets rolle</w:t>
      </w:r>
    </w:p>
    <w:p w14:paraId="7B6F195D" w14:textId="0B757346" w:rsidR="63761D4D" w:rsidRDefault="63761D4D" w:rsidP="63761D4D">
      <w:pPr>
        <w:pStyle w:val="Listeafsnit"/>
        <w:numPr>
          <w:ilvl w:val="0"/>
          <w:numId w:val="1"/>
        </w:numPr>
        <w:rPr>
          <w:rFonts w:eastAsiaTheme="minorEastAsia"/>
        </w:rPr>
      </w:pPr>
      <w:r>
        <w:t>Samspillet med de øvrige danske politiske institutioner, særligt Folketinget.</w:t>
      </w:r>
    </w:p>
    <w:p w14:paraId="5A126E92" w14:textId="2755054A" w:rsidR="63761D4D" w:rsidRDefault="63761D4D" w:rsidP="63761D4D"/>
    <w:p w14:paraId="744174C3" w14:textId="7129EAC5" w:rsidR="63761D4D" w:rsidRDefault="63761D4D" w:rsidP="63761D4D">
      <w:r w:rsidRPr="63761D4D">
        <w:rPr>
          <w:b/>
          <w:bCs/>
        </w:rPr>
        <w:t>Dokumentaren: Fra hjemmestyre til selvstyre til fremtiden</w:t>
      </w:r>
    </w:p>
    <w:p w14:paraId="42EB673C" w14:textId="22F2203C" w:rsidR="63761D4D" w:rsidRDefault="63761D4D" w:rsidP="63761D4D">
      <w:r>
        <w:t xml:space="preserve">Ideen med de udvalgte klip er at lade eleverne få en visuel og auditiv præsentation af hvordan styreformen på hhv. Grønland og Færøerne har udviklet sig fra koloni til hjemmestyre til selvstyre. </w:t>
      </w:r>
    </w:p>
    <w:p w14:paraId="4CAE3F47" w14:textId="29F93C41" w:rsidR="63761D4D" w:rsidRDefault="63761D4D" w:rsidP="63761D4D">
      <w:r w:rsidRPr="63761D4D">
        <w:rPr>
          <w:i/>
          <w:iCs/>
        </w:rPr>
        <w:t>Færøerne</w:t>
      </w:r>
    </w:p>
    <w:p w14:paraId="49AADF2E" w14:textId="33CA48E9" w:rsidR="63761D4D" w:rsidRDefault="63761D4D" w:rsidP="63761D4D">
      <w:r>
        <w:t>Hjemmestyre</w:t>
      </w:r>
    </w:p>
    <w:p w14:paraId="71FFD069" w14:textId="53B3B384" w:rsidR="63761D4D" w:rsidRDefault="63761D4D" w:rsidP="63761D4D">
      <w:r>
        <w:t>Selvstyre</w:t>
      </w:r>
    </w:p>
    <w:p w14:paraId="68FBE6CF" w14:textId="21B6FE33" w:rsidR="63761D4D" w:rsidRDefault="63761D4D" w:rsidP="63761D4D"/>
    <w:p w14:paraId="6EE17EE1" w14:textId="6F69756B" w:rsidR="63761D4D" w:rsidRDefault="63761D4D" w:rsidP="63761D4D">
      <w:r w:rsidRPr="63761D4D">
        <w:rPr>
          <w:i/>
          <w:iCs/>
        </w:rPr>
        <w:t>Grønland</w:t>
      </w:r>
    </w:p>
    <w:p w14:paraId="5FE66255" w14:textId="33CA48E9" w:rsidR="63761D4D" w:rsidRDefault="63761D4D" w:rsidP="63761D4D">
      <w:r>
        <w:t>Hjemmestyre</w:t>
      </w:r>
    </w:p>
    <w:p w14:paraId="6EF8D972" w14:textId="53B3B384" w:rsidR="63761D4D" w:rsidRDefault="63761D4D" w:rsidP="63761D4D">
      <w:r>
        <w:t>Selvstyre</w:t>
      </w:r>
    </w:p>
    <w:p w14:paraId="3AB53946" w14:textId="535177E8" w:rsidR="63761D4D" w:rsidRDefault="63761D4D" w:rsidP="63761D4D">
      <w:bookmarkStart w:id="0" w:name="_GoBack"/>
      <w:bookmarkEnd w:id="0"/>
    </w:p>
    <w:p w14:paraId="5FA08B3F" w14:textId="11BE4E99" w:rsidR="63761D4D" w:rsidRDefault="63761D4D" w:rsidP="63761D4D">
      <w:r w:rsidRPr="63761D4D">
        <w:rPr>
          <w:b/>
          <w:bCs/>
        </w:rPr>
        <w:t>Elevopgaver</w:t>
      </w:r>
    </w:p>
    <w:p w14:paraId="576BC40A" w14:textId="02A14C3C" w:rsidR="63761D4D" w:rsidRDefault="63761D4D" w:rsidP="63761D4D">
      <w:r>
        <w:t>Redegør for udviklingen fra hjemmestyre til selvstyre.</w:t>
      </w:r>
    </w:p>
    <w:p w14:paraId="33ED0A3B" w14:textId="2A5F8A40" w:rsidR="63761D4D" w:rsidRDefault="63761D4D" w:rsidP="63761D4D">
      <w:r>
        <w:t xml:space="preserve">Undersøg og sammenlign hvilke politiske ansvarsområder de to selvstyreområder har i dag. Det vil alt andet lige nok være nødvendigt at inddrage yderligere materiale fra nettet. </w:t>
      </w:r>
    </w:p>
    <w:p w14:paraId="76C4B2CE" w14:textId="413F993F" w:rsidR="63761D4D" w:rsidRDefault="63761D4D" w:rsidP="63761D4D">
      <w:r>
        <w:t xml:space="preserve">Diskuter om Rigsfællesskabet er en demokratisk konstruktion </w:t>
      </w:r>
    </w:p>
    <w:p w14:paraId="29BB7AB4" w14:textId="3C889C3A" w:rsidR="63761D4D" w:rsidRDefault="63761D4D" w:rsidP="63761D4D">
      <w:r w:rsidRPr="63761D4D">
        <w:rPr>
          <w:rFonts w:ascii="Calibri" w:eastAsia="Calibri" w:hAnsi="Calibri" w:cs="Calibri"/>
        </w:rPr>
        <w:t>Diskuter og vurder Rigsfællesskabets fremtid som politisk system</w:t>
      </w:r>
    </w:p>
    <w:p w14:paraId="65B13608" w14:textId="3C58CB06" w:rsidR="63761D4D" w:rsidRDefault="63761D4D" w:rsidP="63761D4D"/>
    <w:p w14:paraId="4CEBEC92" w14:textId="1FD21B1D" w:rsidR="63761D4D" w:rsidRDefault="63761D4D" w:rsidP="63761D4D">
      <w:r w:rsidRPr="63761D4D">
        <w:rPr>
          <w:rFonts w:ascii="Calibri" w:eastAsia="Calibri" w:hAnsi="Calibri" w:cs="Calibri"/>
          <w:b/>
          <w:bCs/>
        </w:rPr>
        <w:t>Afslutning / opsummering</w:t>
      </w:r>
    </w:p>
    <w:p w14:paraId="411E8B69" w14:textId="4A9A9D02" w:rsidR="63761D4D" w:rsidRDefault="63761D4D" w:rsidP="63761D4D">
      <w:r>
        <w:t xml:space="preserve">Afslutningsvis vil det være oplagt at udnytte dokumentarseriens afslutning som oplæg til en diskussion af fremtiden for Rigsfællesskabet: </w:t>
      </w:r>
    </w:p>
    <w:p w14:paraId="149E9BBE" w14:textId="11B05ABD" w:rsidR="63761D4D" w:rsidRDefault="63761D4D" w:rsidP="63761D4D"/>
    <w:p w14:paraId="1CE8CD03" w14:textId="418E6DE8" w:rsidR="63761D4D" w:rsidRDefault="63761D4D" w:rsidP="63761D4D">
      <w:r w:rsidRPr="63761D4D">
        <w:rPr>
          <w:rFonts w:ascii="Calibri" w:eastAsia="Calibri" w:hAnsi="Calibri" w:cs="Calibri"/>
        </w:rPr>
        <w:t xml:space="preserve">Anders Stubkjær   </w:t>
      </w:r>
      <w:r>
        <w:br/>
      </w:r>
    </w:p>
    <w:p w14:paraId="69BEF6C4" w14:textId="5D9519CE" w:rsidR="63761D4D" w:rsidRDefault="63761D4D" w:rsidP="63761D4D"/>
    <w:p w14:paraId="1345F598" w14:textId="6529D757" w:rsidR="5D9080AB" w:rsidRDefault="5D9080AB" w:rsidP="5D9080AB"/>
    <w:sectPr w:rsidR="5D908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2EF"/>
    <w:multiLevelType w:val="hybridMultilevel"/>
    <w:tmpl w:val="214A5486"/>
    <w:lvl w:ilvl="0" w:tplc="F1887800">
      <w:start w:val="1"/>
      <w:numFmt w:val="bullet"/>
      <w:lvlText w:val=""/>
      <w:lvlJc w:val="left"/>
      <w:pPr>
        <w:ind w:left="720" w:hanging="360"/>
      </w:pPr>
      <w:rPr>
        <w:rFonts w:ascii="Symbol" w:hAnsi="Symbol" w:hint="default"/>
      </w:rPr>
    </w:lvl>
    <w:lvl w:ilvl="1" w:tplc="2E90D540">
      <w:start w:val="1"/>
      <w:numFmt w:val="bullet"/>
      <w:lvlText w:val="o"/>
      <w:lvlJc w:val="left"/>
      <w:pPr>
        <w:ind w:left="1440" w:hanging="360"/>
      </w:pPr>
      <w:rPr>
        <w:rFonts w:ascii="Courier New" w:hAnsi="Courier New" w:hint="default"/>
      </w:rPr>
    </w:lvl>
    <w:lvl w:ilvl="2" w:tplc="952AE2F0">
      <w:start w:val="1"/>
      <w:numFmt w:val="bullet"/>
      <w:lvlText w:val=""/>
      <w:lvlJc w:val="left"/>
      <w:pPr>
        <w:ind w:left="2160" w:hanging="360"/>
      </w:pPr>
      <w:rPr>
        <w:rFonts w:ascii="Wingdings" w:hAnsi="Wingdings" w:hint="default"/>
      </w:rPr>
    </w:lvl>
    <w:lvl w:ilvl="3" w:tplc="ABEABE18">
      <w:start w:val="1"/>
      <w:numFmt w:val="bullet"/>
      <w:lvlText w:val=""/>
      <w:lvlJc w:val="left"/>
      <w:pPr>
        <w:ind w:left="2880" w:hanging="360"/>
      </w:pPr>
      <w:rPr>
        <w:rFonts w:ascii="Symbol" w:hAnsi="Symbol" w:hint="default"/>
      </w:rPr>
    </w:lvl>
    <w:lvl w:ilvl="4" w:tplc="13481156">
      <w:start w:val="1"/>
      <w:numFmt w:val="bullet"/>
      <w:lvlText w:val="o"/>
      <w:lvlJc w:val="left"/>
      <w:pPr>
        <w:ind w:left="3600" w:hanging="360"/>
      </w:pPr>
      <w:rPr>
        <w:rFonts w:ascii="Courier New" w:hAnsi="Courier New" w:hint="default"/>
      </w:rPr>
    </w:lvl>
    <w:lvl w:ilvl="5" w:tplc="6988FE84">
      <w:start w:val="1"/>
      <w:numFmt w:val="bullet"/>
      <w:lvlText w:val=""/>
      <w:lvlJc w:val="left"/>
      <w:pPr>
        <w:ind w:left="4320" w:hanging="360"/>
      </w:pPr>
      <w:rPr>
        <w:rFonts w:ascii="Wingdings" w:hAnsi="Wingdings" w:hint="default"/>
      </w:rPr>
    </w:lvl>
    <w:lvl w:ilvl="6" w:tplc="99FA7B1C">
      <w:start w:val="1"/>
      <w:numFmt w:val="bullet"/>
      <w:lvlText w:val=""/>
      <w:lvlJc w:val="left"/>
      <w:pPr>
        <w:ind w:left="5040" w:hanging="360"/>
      </w:pPr>
      <w:rPr>
        <w:rFonts w:ascii="Symbol" w:hAnsi="Symbol" w:hint="default"/>
      </w:rPr>
    </w:lvl>
    <w:lvl w:ilvl="7" w:tplc="86ECA6C0">
      <w:start w:val="1"/>
      <w:numFmt w:val="bullet"/>
      <w:lvlText w:val="o"/>
      <w:lvlJc w:val="left"/>
      <w:pPr>
        <w:ind w:left="5760" w:hanging="360"/>
      </w:pPr>
      <w:rPr>
        <w:rFonts w:ascii="Courier New" w:hAnsi="Courier New" w:hint="default"/>
      </w:rPr>
    </w:lvl>
    <w:lvl w:ilvl="8" w:tplc="AB2C393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9080AB"/>
    <w:rsid w:val="00A17B29"/>
    <w:rsid w:val="00D93AB4"/>
    <w:rsid w:val="5D9080AB"/>
    <w:rsid w:val="63761D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BBD6"/>
  <w15:chartTrackingRefBased/>
  <w15:docId w15:val="{55F15834-143D-4A14-A842-E89158E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2989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Katrine Holst     DR Samfundsliv</cp:lastModifiedBy>
  <cp:revision>4</cp:revision>
  <dcterms:created xsi:type="dcterms:W3CDTF">2012-08-07T03:31:00Z</dcterms:created>
  <dcterms:modified xsi:type="dcterms:W3CDTF">2016-07-11T10:33:00Z</dcterms:modified>
</cp:coreProperties>
</file>