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76A94D" w14:textId="440F4262" w:rsidR="00EC453E" w:rsidRPr="00243F8B" w:rsidRDefault="00796728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4222D905">
                <wp:simplePos x="0" y="0"/>
                <wp:positionH relativeFrom="column">
                  <wp:posOffset>-10795</wp:posOffset>
                </wp:positionH>
                <wp:positionV relativeFrom="paragraph">
                  <wp:posOffset>20955</wp:posOffset>
                </wp:positionV>
                <wp:extent cx="543306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62DD5F66" w:rsidR="00A67F07" w:rsidRPr="00251758" w:rsidRDefault="00A67F07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Censor</w:t>
                            </w:r>
                            <w:r w:rsidRPr="00251758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ark STX A</w:t>
                            </w:r>
                            <w:r w:rsidR="00803A9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 xml:space="preserve"> – 2017-læreplan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C15FA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.85pt;margin-top:1.65pt;width:427.8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43rgIAAKQFAAAOAAAAZHJzL2Uyb0RvYy54bWysVN9P2zAQfp+0/8Hye0la0kIjUhSKOk1C&#10;gAYTz65j0wjH59lum27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" filled="f" stroked="f">
                <v:textbox>
                  <w:txbxContent>
                    <w:p w14:paraId="7249DEF4" w14:textId="62DD5F66" w:rsidR="00A67F07" w:rsidRPr="00251758" w:rsidRDefault="00A67F07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Censor</w:t>
                      </w:r>
                      <w:r w:rsidRPr="00251758"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ark STX A</w:t>
                      </w:r>
                      <w:r w:rsidR="00803A9E"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 xml:space="preserve"> – 2017-læreplan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66D79F90" w14:textId="0C2F51FC" w:rsidR="00F2658B" w:rsidRPr="00F2658B" w:rsidRDefault="00F2658B" w:rsidP="00F2658B">
      <w:pPr>
        <w:shd w:val="clear" w:color="auto" w:fill="C0504D" w:themeFill="accent2"/>
        <w:rPr>
          <w:rFonts w:ascii="Georgia" w:hAnsi="Georgia"/>
          <w:b/>
          <w:bCs/>
          <w:sz w:val="28"/>
          <w:szCs w:val="28"/>
        </w:rPr>
      </w:pPr>
      <w:r w:rsidRPr="00F2658B">
        <w:rPr>
          <w:rFonts w:ascii="Georgia" w:hAnsi="Georgia"/>
          <w:b/>
          <w:bCs/>
          <w:sz w:val="28"/>
          <w:szCs w:val="28"/>
        </w:rPr>
        <w:t>Læreplan</w:t>
      </w:r>
      <w:r w:rsidR="00A67F07">
        <w:rPr>
          <w:rFonts w:ascii="Georgia" w:hAnsi="Georgia"/>
          <w:b/>
          <w:bCs/>
          <w:sz w:val="28"/>
          <w:szCs w:val="28"/>
        </w:rPr>
        <w:t xml:space="preserve"> </w:t>
      </w:r>
      <w:r w:rsidR="00A67F07" w:rsidRPr="00A67F07">
        <w:rPr>
          <w:rFonts w:ascii="Georgia" w:hAnsi="Georgia"/>
          <w:bCs/>
          <w:sz w:val="28"/>
          <w:szCs w:val="28"/>
        </w:rPr>
        <w:t xml:space="preserve">- </w:t>
      </w:r>
      <w:r w:rsidR="00A67F07" w:rsidRPr="00E45168">
        <w:rPr>
          <w:rFonts w:ascii="Georgia" w:hAnsi="Georgia"/>
          <w:b/>
          <w:bCs/>
          <w:sz w:val="28"/>
          <w:szCs w:val="28"/>
        </w:rPr>
        <w:t>uddrag</w:t>
      </w:r>
    </w:p>
    <w:p w14:paraId="3952AC66" w14:textId="77777777" w:rsidR="00F2658B" w:rsidRDefault="00F2658B" w:rsidP="00796728">
      <w:pPr>
        <w:rPr>
          <w:rFonts w:ascii="Georgia" w:hAnsi="Georgia"/>
          <w:b/>
          <w:bCs/>
        </w:rPr>
      </w:pPr>
    </w:p>
    <w:p w14:paraId="7911550A" w14:textId="57F0E8B9" w:rsidR="00F2658B" w:rsidRPr="00A717DE" w:rsidRDefault="00F2658B" w:rsidP="00796728">
      <w:pPr>
        <w:rPr>
          <w:rFonts w:ascii="Georgia" w:hAnsi="Georgia"/>
          <w:b/>
          <w:bCs/>
          <w:sz w:val="18"/>
          <w:szCs w:val="18"/>
        </w:rPr>
      </w:pPr>
      <w:r w:rsidRPr="00A717DE">
        <w:rPr>
          <w:rFonts w:ascii="Georgia" w:hAnsi="Georgia"/>
          <w:b/>
          <w:bCs/>
          <w:sz w:val="18"/>
          <w:szCs w:val="18"/>
        </w:rPr>
        <w:t>2.1 Faglige mål:</w:t>
      </w:r>
    </w:p>
    <w:p w14:paraId="4439ABEF" w14:textId="5C9C0DEA" w:rsidR="00F2658B" w:rsidRPr="00A717DE" w:rsidRDefault="00F2658B" w:rsidP="00F2658B">
      <w:pPr>
        <w:widowControl w:val="0"/>
        <w:autoSpaceDE w:val="0"/>
        <w:autoSpaceDN w:val="0"/>
        <w:adjustRightInd w:val="0"/>
        <w:spacing w:after="80"/>
        <w:rPr>
          <w:rFonts w:ascii="Georgia" w:hAnsi="Georgia" w:cs="Tahoma"/>
          <w:sz w:val="18"/>
          <w:szCs w:val="18"/>
        </w:rPr>
      </w:pPr>
      <w:r w:rsidRPr="00A717DE">
        <w:rPr>
          <w:rFonts w:ascii="Georgia" w:hAnsi="Georgia" w:cs="Tahoma"/>
          <w:sz w:val="18"/>
          <w:szCs w:val="18"/>
        </w:rPr>
        <w:t>Eleverne skal kunne:</w:t>
      </w:r>
    </w:p>
    <w:p w14:paraId="5472CCF5" w14:textId="77777777" w:rsidR="00A717DE" w:rsidRPr="00A717DE" w:rsidRDefault="00A717DE" w:rsidP="00A717DE">
      <w:pPr>
        <w:widowControl w:val="0"/>
        <w:autoSpaceDE w:val="0"/>
        <w:autoSpaceDN w:val="0"/>
        <w:adjustRightInd w:val="0"/>
        <w:rPr>
          <w:rFonts w:ascii="Georgia" w:hAnsi="Georgia" w:cs="Tahoma"/>
          <w:b/>
          <w:sz w:val="18"/>
          <w:szCs w:val="18"/>
        </w:rPr>
      </w:pPr>
      <w:r w:rsidRPr="00A717DE">
        <w:rPr>
          <w:rFonts w:ascii="Georgia" w:hAnsi="Georgia" w:cs="Tahoma"/>
          <w:b/>
          <w:sz w:val="18"/>
          <w:szCs w:val="18"/>
        </w:rPr>
        <w:t>Sprogfærdighed</w:t>
      </w:r>
    </w:p>
    <w:p w14:paraId="532DABF1" w14:textId="581B7154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forstå forholdsvis komplekse mundtlige engelske tekster og samtaler af en vis længde om almene og faglige emner fra forskellige regioner og i forskellige stillejer</w:t>
      </w:r>
    </w:p>
    <w:p w14:paraId="1A2A2DB2" w14:textId="7C2CB87B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udtrykke sig flydende og spontant med formidlingsbevidsthed i præsentation, samtale og diskussion på nuanceret og velstruktureret mundtligt engelsk om en bred vifte af almene og faglige emner med høj grad af grammatisk korrekthed og med evne til selvkorrektion</w:t>
      </w:r>
    </w:p>
    <w:p w14:paraId="5F27C3C7" w14:textId="6B2D00D9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læse og forstå lange og komplekse tekster på engelsk i forskellige genrer og stillejer fra forskellige historiske perioder og engelsksprogede regioner, samt tekster fra andre fag end engelsk</w:t>
      </w:r>
    </w:p>
    <w:p w14:paraId="7F0FEC17" w14:textId="77777777" w:rsidR="00A717DE" w:rsidRPr="00A717DE" w:rsidRDefault="00A717DE" w:rsidP="00A717DE">
      <w:pPr>
        <w:pStyle w:val="Listeafsnit"/>
        <w:widowControl w:val="0"/>
        <w:autoSpaceDE w:val="0"/>
        <w:autoSpaceDN w:val="0"/>
        <w:adjustRightInd w:val="0"/>
        <w:ind w:left="567"/>
        <w:rPr>
          <w:rFonts w:ascii="Georgia" w:hAnsi="Georgia" w:cs="Tahoma"/>
          <w:sz w:val="18"/>
          <w:szCs w:val="18"/>
        </w:rPr>
      </w:pPr>
    </w:p>
    <w:p w14:paraId="609F3A9D" w14:textId="0CA3B2D2" w:rsidR="00A717DE" w:rsidRPr="00A717DE" w:rsidRDefault="00A717DE" w:rsidP="00A717DE">
      <w:pPr>
        <w:widowControl w:val="0"/>
        <w:autoSpaceDE w:val="0"/>
        <w:autoSpaceDN w:val="0"/>
        <w:adjustRightInd w:val="0"/>
        <w:rPr>
          <w:rFonts w:ascii="Georgia" w:hAnsi="Georgia" w:cs="Tahoma"/>
          <w:b/>
          <w:sz w:val="18"/>
          <w:szCs w:val="18"/>
        </w:rPr>
      </w:pPr>
      <w:r w:rsidRPr="00A717DE">
        <w:rPr>
          <w:rFonts w:ascii="Georgia" w:hAnsi="Georgia" w:cs="Tahoma"/>
          <w:b/>
          <w:sz w:val="18"/>
          <w:szCs w:val="18"/>
        </w:rPr>
        <w:t>Sprog, tekst og kultur</w:t>
      </w:r>
    </w:p>
    <w:p w14:paraId="57987618" w14:textId="79485B2E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analysere og beskrive engelsk sprog grammatisk og stilistisk med anvendelse af relevant faglig terminologi</w:t>
      </w:r>
    </w:p>
    <w:p w14:paraId="0EF7677D" w14:textId="6CFE63D2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gøre rede for indhold, synspunkter og sproglige særtræk i engelsksprogede tekster</w:t>
      </w:r>
    </w:p>
    <w:p w14:paraId="4449E80C" w14:textId="5396AA58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analysere og fortolke forskellige nyere og ældre tekster med anvendelse af relevant faglig terminologi og metode</w:t>
      </w:r>
    </w:p>
    <w:p w14:paraId="6257F2B1" w14:textId="067676D6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perspektivere tekster litteraturhistorisk, kulturelt, samfundsmæssigt og historisk</w:t>
      </w:r>
    </w:p>
    <w:p w14:paraId="63066470" w14:textId="32E81F4F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analysere og perspektivere aktuelle forhold i engelsksprogede regioner på baggrund af engelskfaglig viden om historiske, kulturelle og samfundsmæssige forhold i Storbritannien og USA</w:t>
      </w:r>
    </w:p>
    <w:p w14:paraId="07480B5C" w14:textId="13126131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orientere sig i et større engelsksproget stof, herunder udøve kildekritik og dokumentere brugen af forskellige informationskilder</w:t>
      </w:r>
    </w:p>
    <w:p w14:paraId="71E886C2" w14:textId="547CE3EE" w:rsidR="00A717DE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anvende faglige opslagsværker og øvrige hjælpemidler</w:t>
      </w:r>
    </w:p>
    <w:p w14:paraId="3AB8A295" w14:textId="3C383F75" w:rsidR="00F2658B" w:rsidRPr="00A717DE" w:rsidRDefault="00A717DE" w:rsidP="00A717DE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demonstrere viden om fagets identitet og metoder.</w:t>
      </w:r>
    </w:p>
    <w:p w14:paraId="54E73E13" w14:textId="77777777" w:rsidR="00A717DE" w:rsidRPr="00A717DE" w:rsidRDefault="00A717DE" w:rsidP="00A717DE">
      <w:pPr>
        <w:pStyle w:val="Listeafsnit"/>
        <w:widowControl w:val="0"/>
        <w:autoSpaceDE w:val="0"/>
        <w:autoSpaceDN w:val="0"/>
        <w:adjustRightInd w:val="0"/>
        <w:ind w:left="567"/>
        <w:rPr>
          <w:rFonts w:ascii="Georgia" w:hAnsi="Georgia" w:cs="Tahoma"/>
          <w:sz w:val="18"/>
          <w:szCs w:val="18"/>
        </w:rPr>
      </w:pPr>
    </w:p>
    <w:p w14:paraId="695E4383" w14:textId="381FE59E" w:rsidR="00F2658B" w:rsidRPr="00A717DE" w:rsidRDefault="00F2658B" w:rsidP="00F2658B">
      <w:pPr>
        <w:widowControl w:val="0"/>
        <w:autoSpaceDE w:val="0"/>
        <w:autoSpaceDN w:val="0"/>
        <w:adjustRightInd w:val="0"/>
        <w:rPr>
          <w:rFonts w:ascii="Georgia" w:hAnsi="Georgia" w:cs="Tahoma"/>
          <w:b/>
          <w:bCs/>
          <w:sz w:val="18"/>
          <w:szCs w:val="18"/>
        </w:rPr>
      </w:pPr>
      <w:r w:rsidRPr="00A717DE">
        <w:rPr>
          <w:rFonts w:ascii="Georgia" w:hAnsi="Georgia" w:cs="Tahoma"/>
          <w:b/>
          <w:bCs/>
          <w:sz w:val="18"/>
          <w:szCs w:val="18"/>
        </w:rPr>
        <w:t>2.2. Kernestof:</w:t>
      </w:r>
    </w:p>
    <w:p w14:paraId="39EBC19F" w14:textId="77777777" w:rsidR="00A717DE" w:rsidRPr="00A717DE" w:rsidRDefault="00A717DE" w:rsidP="00A717DE">
      <w:pPr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Gennem kernestoffet skal eleverne opnå faglig fordybelse, viden og kundskaber.</w:t>
      </w:r>
    </w:p>
    <w:p w14:paraId="246FC44F" w14:textId="77777777" w:rsidR="00A717DE" w:rsidRPr="00A717DE" w:rsidRDefault="00A717DE" w:rsidP="00A717DE">
      <w:pPr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Kernestoffet er:</w:t>
      </w:r>
    </w:p>
    <w:p w14:paraId="6ECAD27A" w14:textId="04F76251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det engelske sprogs grammatik, udtale, ortografi og tegnsætning</w:t>
      </w:r>
    </w:p>
    <w:p w14:paraId="75F992F8" w14:textId="498C6B3B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ordforråd, herunder orddannelse og idiomer</w:t>
      </w:r>
    </w:p>
    <w:p w14:paraId="02882FA8" w14:textId="6783B5DC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sproglærings- og kommunikationsstrategier</w:t>
      </w:r>
    </w:p>
    <w:p w14:paraId="3D98E160" w14:textId="5B039947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principper for tekstopbygning og tekstsammenhæng</w:t>
      </w:r>
    </w:p>
    <w:p w14:paraId="2D0AF333" w14:textId="388CEE47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standardsprog og variation, herunder elementer af det engelske sprogs udvikling</w:t>
      </w:r>
    </w:p>
    <w:p w14:paraId="1820B569" w14:textId="713CBAAE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 xml:space="preserve">det engelske sprog anvendt som globalt </w:t>
      </w:r>
      <w:proofErr w:type="spellStart"/>
      <w:r w:rsidRPr="00A717DE">
        <w:rPr>
          <w:rFonts w:ascii="Georgia" w:hAnsi="Georgia" w:cs="Tahoma"/>
          <w:sz w:val="17"/>
          <w:szCs w:val="17"/>
        </w:rPr>
        <w:t>lingua</w:t>
      </w:r>
      <w:proofErr w:type="spellEnd"/>
      <w:r w:rsidRPr="00A717DE">
        <w:rPr>
          <w:rFonts w:ascii="Georgia" w:hAnsi="Georgia" w:cs="Tahoma"/>
          <w:sz w:val="17"/>
          <w:szCs w:val="17"/>
        </w:rPr>
        <w:t xml:space="preserve"> </w:t>
      </w:r>
      <w:proofErr w:type="spellStart"/>
      <w:r w:rsidRPr="00A717DE">
        <w:rPr>
          <w:rFonts w:ascii="Georgia" w:hAnsi="Georgia" w:cs="Tahoma"/>
          <w:sz w:val="17"/>
          <w:szCs w:val="17"/>
        </w:rPr>
        <w:t>franca</w:t>
      </w:r>
      <w:proofErr w:type="spellEnd"/>
    </w:p>
    <w:p w14:paraId="39DC345E" w14:textId="4685C342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tekstanalytiske begreber og metoder til analyse af fiktive og ikke-fiktive tekster</w:t>
      </w:r>
    </w:p>
    <w:p w14:paraId="4FD1CEF7" w14:textId="70010184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et genremæssigt bredt udvalg af fiktive og ikke-fiktive tekster fra forskellige perioder, herunder skrevne værker</w:t>
      </w:r>
    </w:p>
    <w:p w14:paraId="296B10D8" w14:textId="094664B3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cs="Times New Roman"/>
          <w:sz w:val="17"/>
          <w:szCs w:val="17"/>
        </w:rPr>
        <w:t>f</w:t>
      </w:r>
      <w:r w:rsidRPr="00A717DE">
        <w:rPr>
          <w:rFonts w:ascii="Georgia" w:hAnsi="Georgia" w:cs="Tahoma"/>
          <w:sz w:val="17"/>
          <w:szCs w:val="17"/>
        </w:rPr>
        <w:t>aglig læsning af engelske tekster i samspil med andre fag</w:t>
      </w:r>
    </w:p>
    <w:p w14:paraId="0B7209F6" w14:textId="015EE3FB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væsentlige strømninger i britisk og amerikansk litteraturhistorie</w:t>
      </w:r>
    </w:p>
    <w:p w14:paraId="30F4CD87" w14:textId="7383E322" w:rsidR="00A717DE" w:rsidRPr="00A717DE" w:rsidRDefault="00A717DE" w:rsidP="00A717DE">
      <w:pPr>
        <w:pStyle w:val="Listeafsnit"/>
        <w:numPr>
          <w:ilvl w:val="0"/>
          <w:numId w:val="7"/>
        </w:numPr>
        <w:ind w:left="426" w:hanging="219"/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væsentlige sproglige, historiske, kulturelle og samfundsmæssige forhold i Storbritannien og USA samt andre engelsksprogede regioner.</w:t>
      </w:r>
    </w:p>
    <w:p w14:paraId="0BCCBA71" w14:textId="77777777" w:rsidR="00A717DE" w:rsidRPr="00A717DE" w:rsidRDefault="00A717DE" w:rsidP="00A717DE">
      <w:pPr>
        <w:ind w:left="567" w:hanging="360"/>
        <w:rPr>
          <w:rFonts w:ascii="Georgia" w:hAnsi="Georgia" w:cs="Tahoma"/>
          <w:sz w:val="17"/>
          <w:szCs w:val="17"/>
        </w:rPr>
      </w:pPr>
    </w:p>
    <w:p w14:paraId="5BFEB36B" w14:textId="6D47B708" w:rsidR="00CC1A81" w:rsidRPr="00A717DE" w:rsidRDefault="00A717DE" w:rsidP="00A717DE">
      <w:pPr>
        <w:rPr>
          <w:rFonts w:ascii="Georgia" w:hAnsi="Georgia" w:cs="Tahoma"/>
          <w:sz w:val="17"/>
          <w:szCs w:val="17"/>
        </w:rPr>
      </w:pPr>
      <w:r w:rsidRPr="00A717DE">
        <w:rPr>
          <w:rFonts w:ascii="Georgia" w:hAnsi="Georgia" w:cs="Tahoma"/>
          <w:sz w:val="17"/>
          <w:szCs w:val="17"/>
        </w:rPr>
        <w:t>Kernestoffet udgøres af autentiske, ubearbejdede engelsksprogede tekster, der med få undtagelser skal tage udgangspunkt i eller kunne sættes i forbindelse med fagets kulturområder.</w:t>
      </w:r>
    </w:p>
    <w:p w14:paraId="7345AF3B" w14:textId="5360580E" w:rsidR="00A717DE" w:rsidRPr="00A717DE" w:rsidRDefault="00A717DE" w:rsidP="00A717DE">
      <w:pPr>
        <w:rPr>
          <w:rFonts w:ascii="Georgia" w:hAnsi="Georgia" w:cs="Tahoma"/>
          <w:sz w:val="18"/>
          <w:szCs w:val="18"/>
        </w:rPr>
      </w:pPr>
    </w:p>
    <w:p w14:paraId="0C24F8C1" w14:textId="77777777" w:rsidR="00A717DE" w:rsidRPr="00A717DE" w:rsidRDefault="00A717DE" w:rsidP="00A717DE">
      <w:pPr>
        <w:rPr>
          <w:rFonts w:ascii="Georgia" w:hAnsi="Georgia"/>
          <w:b/>
          <w:bCs/>
          <w:sz w:val="18"/>
          <w:szCs w:val="18"/>
        </w:rPr>
      </w:pPr>
      <w:r w:rsidRPr="00A717DE">
        <w:rPr>
          <w:rFonts w:ascii="Georgia" w:hAnsi="Georgia"/>
          <w:b/>
          <w:bCs/>
          <w:sz w:val="18"/>
          <w:szCs w:val="18"/>
        </w:rPr>
        <w:t>4.3. Bedømmelseskriterier</w:t>
      </w:r>
    </w:p>
    <w:p w14:paraId="321EE109" w14:textId="057630F3" w:rsidR="00A717DE" w:rsidRPr="00A717DE" w:rsidRDefault="00A717DE" w:rsidP="00A717DE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Bedømmelsen er en vurdering af, i hvilken grad eksaminandens præstation opfylder de faglige mål, som de er angivet i pkt. 2.1.</w:t>
      </w:r>
    </w:p>
    <w:p w14:paraId="79E8C0D9" w14:textId="77777777" w:rsidR="00A717DE" w:rsidRPr="00A717DE" w:rsidRDefault="00A717DE" w:rsidP="00A717DE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Ved den mundtlige prøve lægges der vægt på, at eksaminanden</w:t>
      </w:r>
    </w:p>
    <w:p w14:paraId="713B463B" w14:textId="5810700C" w:rsidR="00A717DE" w:rsidRPr="00A717DE" w:rsidRDefault="00A717DE" w:rsidP="00A717DE">
      <w:pPr>
        <w:pStyle w:val="Listeafsnit"/>
        <w:numPr>
          <w:ilvl w:val="0"/>
          <w:numId w:val="8"/>
        </w:numPr>
        <w:ind w:left="567"/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behersker et flydende og nuanceret engelsk med høj grad af grammatisk korrekthed og evne til selvkorrektion</w:t>
      </w:r>
    </w:p>
    <w:p w14:paraId="0A0239F3" w14:textId="77A20628" w:rsidR="00A717DE" w:rsidRPr="00A717DE" w:rsidRDefault="00A717DE" w:rsidP="00A717DE">
      <w:pPr>
        <w:pStyle w:val="Listeafsnit"/>
        <w:numPr>
          <w:ilvl w:val="0"/>
          <w:numId w:val="8"/>
        </w:numPr>
        <w:ind w:left="567"/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giver en velstruktureret præsentation</w:t>
      </w:r>
    </w:p>
    <w:p w14:paraId="1275E424" w14:textId="47F24ADB" w:rsidR="00A717DE" w:rsidRPr="00A717DE" w:rsidRDefault="00A717DE" w:rsidP="00A717DE">
      <w:pPr>
        <w:pStyle w:val="Listeafsnit"/>
        <w:numPr>
          <w:ilvl w:val="0"/>
          <w:numId w:val="8"/>
        </w:numPr>
        <w:ind w:left="567"/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analyserer, fortolker og perspektiverer prøvematerialet med anvendelse af fagets analytiske begreber og metoder</w:t>
      </w:r>
    </w:p>
    <w:p w14:paraId="4FBDE9C8" w14:textId="56B9AACD" w:rsidR="00A717DE" w:rsidRPr="00A717DE" w:rsidRDefault="00A717DE" w:rsidP="00A717DE">
      <w:pPr>
        <w:pStyle w:val="Listeafsnit"/>
        <w:numPr>
          <w:ilvl w:val="0"/>
          <w:numId w:val="8"/>
        </w:numPr>
        <w:ind w:left="567"/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anvender den viden, der er opnået i arbejdet med det studerede emne.</w:t>
      </w:r>
    </w:p>
    <w:p w14:paraId="75314C95" w14:textId="77777777" w:rsidR="00A717DE" w:rsidRPr="00A717DE" w:rsidRDefault="00A717DE" w:rsidP="00A717DE">
      <w:pPr>
        <w:rPr>
          <w:rFonts w:ascii="Georgia" w:hAnsi="Georgia"/>
          <w:bCs/>
          <w:sz w:val="17"/>
          <w:szCs w:val="17"/>
        </w:rPr>
      </w:pPr>
    </w:p>
    <w:p w14:paraId="43BE7A0B" w14:textId="2BDA6A6B" w:rsidR="00A717DE" w:rsidRPr="00A717DE" w:rsidRDefault="00A717DE" w:rsidP="00A717DE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Der lægges i bedømmelsen vægt på, at eksaminanden kan indgå i uddybende samtale om præsentationen.</w:t>
      </w:r>
    </w:p>
    <w:p w14:paraId="22409746" w14:textId="7D5CD068" w:rsidR="00A717DE" w:rsidRPr="00A717DE" w:rsidRDefault="00A717DE" w:rsidP="00A717DE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Der gives én karakter ud fra en helhedsvurdering af den samlede præstation.</w:t>
      </w:r>
    </w:p>
    <w:p w14:paraId="5A771132" w14:textId="77777777" w:rsidR="00F2658B" w:rsidRPr="00F2658B" w:rsidRDefault="00F2658B" w:rsidP="00796728">
      <w:pPr>
        <w:rPr>
          <w:rFonts w:ascii="Georgia" w:hAnsi="Georgia"/>
          <w:b/>
          <w:bCs/>
        </w:rPr>
      </w:pPr>
    </w:p>
    <w:p w14:paraId="528D5DB4" w14:textId="0E68F615" w:rsidR="00C14A23" w:rsidRPr="00251758" w:rsidRDefault="00C14A23" w:rsidP="00251758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A67F07">
        <w:rPr>
          <w:rFonts w:ascii="Georgia" w:hAnsi="Georgia"/>
          <w:b/>
          <w:bCs/>
        </w:rPr>
        <w:t xml:space="preserve">Bedømmelseskriterier Engelsk A </w:t>
      </w:r>
      <w:proofErr w:type="spellStart"/>
      <w:r w:rsidRPr="00A67F07">
        <w:rPr>
          <w:rFonts w:ascii="Georgia" w:hAnsi="Georgia"/>
          <w:b/>
          <w:bCs/>
        </w:rPr>
        <w:t>stx</w:t>
      </w:r>
      <w:proofErr w:type="spellEnd"/>
      <w:r w:rsidRPr="00A67F07">
        <w:rPr>
          <w:rFonts w:ascii="Georgia" w:hAnsi="Georgia"/>
          <w:b/>
          <w:bCs/>
        </w:rPr>
        <w:t xml:space="preserve"> – </w:t>
      </w:r>
      <w:r w:rsidR="00F2658B" w:rsidRPr="00A67F07">
        <w:rPr>
          <w:rFonts w:ascii="Georgia" w:hAnsi="Georgia"/>
          <w:b/>
          <w:bCs/>
        </w:rPr>
        <w:t>mundtlig</w:t>
      </w:r>
      <w:r w:rsidR="00A67F07">
        <w:rPr>
          <w:rFonts w:ascii="Georgia" w:hAnsi="Georgia"/>
          <w:bCs/>
        </w:rPr>
        <w:t xml:space="preserve"> (Vejledningen til engelsk A)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2056"/>
        <w:gridCol w:w="6616"/>
      </w:tblGrid>
      <w:tr w:rsidR="00C14A23" w:rsidRPr="00531469" w14:paraId="04C8E2CD" w14:textId="77777777" w:rsidTr="00CC1A81">
        <w:tc>
          <w:tcPr>
            <w:tcW w:w="1689" w:type="dxa"/>
          </w:tcPr>
          <w:p w14:paraId="76E3EDDD" w14:textId="029E3B22" w:rsidR="00C14A23" w:rsidRPr="0053146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Karakter</w:t>
            </w:r>
          </w:p>
        </w:tc>
        <w:tc>
          <w:tcPr>
            <w:tcW w:w="2077" w:type="dxa"/>
          </w:tcPr>
          <w:p w14:paraId="21293D09" w14:textId="4663ED95" w:rsidR="00C14A23" w:rsidRPr="0053146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Betegnelse</w:t>
            </w:r>
          </w:p>
        </w:tc>
        <w:tc>
          <w:tcPr>
            <w:tcW w:w="6724" w:type="dxa"/>
          </w:tcPr>
          <w:p w14:paraId="46173E96" w14:textId="56BAAD0B" w:rsidR="00C14A23" w:rsidRPr="0053146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Beskrivelse</w:t>
            </w:r>
          </w:p>
        </w:tc>
      </w:tr>
      <w:tr w:rsidR="00C14A23" w:rsidRPr="00531469" w14:paraId="3245D1CA" w14:textId="77777777" w:rsidTr="00CC1A81">
        <w:tc>
          <w:tcPr>
            <w:tcW w:w="1689" w:type="dxa"/>
          </w:tcPr>
          <w:p w14:paraId="0B4F3E34" w14:textId="77777777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29B191F0" w14:textId="7A1202DE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12</w:t>
            </w:r>
          </w:p>
        </w:tc>
        <w:tc>
          <w:tcPr>
            <w:tcW w:w="2077" w:type="dxa"/>
          </w:tcPr>
          <w:p w14:paraId="2004F567" w14:textId="77777777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1C387842" w14:textId="79473739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Fremragende</w:t>
            </w:r>
          </w:p>
        </w:tc>
        <w:tc>
          <w:tcPr>
            <w:tcW w:w="6724" w:type="dxa"/>
          </w:tcPr>
          <w:p w14:paraId="0248D85F" w14:textId="7038495C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Elevens præsentation og samtale viser </w:t>
            </w:r>
            <w:proofErr w:type="spellStart"/>
            <w:r w:rsidRPr="00531469">
              <w:rPr>
                <w:rFonts w:ascii="Georgia" w:hAnsi="Georgia"/>
                <w:sz w:val="14"/>
                <w:szCs w:val="14"/>
              </w:rPr>
              <w:t>fluency</w:t>
            </w:r>
            <w:proofErr w:type="spellEnd"/>
            <w:r w:rsidRPr="00531469">
              <w:rPr>
                <w:rFonts w:ascii="Georgia" w:hAnsi="Georgia"/>
                <w:sz w:val="14"/>
                <w:szCs w:val="14"/>
              </w:rPr>
              <w:t>, stor variation i fagligt og alment ordforråd og syntaks og sikker sprogbeherskelse med kun uvæsentlige mangler.</w:t>
            </w:r>
          </w:p>
          <w:p w14:paraId="3FA172C7" w14:textId="6E253311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har en præcis tekstforståelse og kan systematisere, analysere og perspektivere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 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relevant faglig viden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 og sikkert placere det i en større sammenhæng</w:t>
            </w:r>
            <w:r w:rsidRPr="00531469">
              <w:rPr>
                <w:rFonts w:ascii="Georgia" w:hAnsi="Georgia"/>
                <w:sz w:val="14"/>
                <w:szCs w:val="14"/>
              </w:rPr>
              <w:t>.</w:t>
            </w:r>
          </w:p>
          <w:p w14:paraId="3D6A4E2C" w14:textId="1D78810A" w:rsidR="00C14A23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kan ubesværet formulere egne synspunkter og argumentere herfor.</w:t>
            </w:r>
          </w:p>
        </w:tc>
      </w:tr>
      <w:tr w:rsidR="00C14A23" w:rsidRPr="00531469" w14:paraId="5C223B09" w14:textId="77777777" w:rsidTr="00CC1A81">
        <w:tc>
          <w:tcPr>
            <w:tcW w:w="1689" w:type="dxa"/>
          </w:tcPr>
          <w:p w14:paraId="551D2BCA" w14:textId="77777777" w:rsidR="00357BB8" w:rsidRPr="00531469" w:rsidRDefault="00357BB8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3B8E0A20" w14:textId="3C1E787F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7</w:t>
            </w:r>
          </w:p>
        </w:tc>
        <w:tc>
          <w:tcPr>
            <w:tcW w:w="2077" w:type="dxa"/>
          </w:tcPr>
          <w:p w14:paraId="5B25D96B" w14:textId="77777777" w:rsidR="00357BB8" w:rsidRPr="00531469" w:rsidRDefault="00357BB8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53273C00" w14:textId="585C4CF3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Godt</w:t>
            </w:r>
          </w:p>
        </w:tc>
        <w:tc>
          <w:tcPr>
            <w:tcW w:w="6724" w:type="dxa"/>
          </w:tcPr>
          <w:p w14:paraId="4C477767" w14:textId="77777777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Elevens præsentation og samtale viser </w:t>
            </w:r>
            <w:proofErr w:type="spellStart"/>
            <w:r w:rsidRPr="00531469">
              <w:rPr>
                <w:rFonts w:ascii="Georgia" w:hAnsi="Georgia"/>
                <w:sz w:val="14"/>
                <w:szCs w:val="14"/>
              </w:rPr>
              <w:t>fluency</w:t>
            </w:r>
            <w:proofErr w:type="spellEnd"/>
            <w:r w:rsidRPr="00531469">
              <w:rPr>
                <w:rFonts w:ascii="Georgia" w:hAnsi="Georgia"/>
                <w:sz w:val="14"/>
                <w:szCs w:val="14"/>
              </w:rPr>
              <w:t>, et godt fagligt og alment ordforråd og syntaks. Sprogbeherskelsen er overvejende sikker men ikke fejlfri.</w:t>
            </w:r>
          </w:p>
          <w:p w14:paraId="6CBC9317" w14:textId="6B753547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 har en god tekstforståelse og </w:t>
            </w:r>
            <w:r w:rsidR="00E45168">
              <w:rPr>
                <w:rFonts w:ascii="Georgia" w:hAnsi="Georgia"/>
                <w:sz w:val="14"/>
                <w:szCs w:val="14"/>
              </w:rPr>
              <w:t>kan</w:t>
            </w:r>
            <w:r w:rsidRPr="00531469">
              <w:rPr>
                <w:rFonts w:ascii="Georgia" w:hAnsi="Georgia"/>
                <w:sz w:val="14"/>
                <w:szCs w:val="14"/>
              </w:rPr>
              <w:t xml:space="preserve"> overvejende systematisere, analysere og perspektivere 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faglig viden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 og placere det i en større sammenhæng</w:t>
            </w:r>
            <w:r w:rsidRPr="00531469">
              <w:rPr>
                <w:rFonts w:ascii="Georgia" w:hAnsi="Georgia"/>
                <w:sz w:val="14"/>
                <w:szCs w:val="14"/>
              </w:rPr>
              <w:t>.</w:t>
            </w:r>
          </w:p>
          <w:p w14:paraId="2335A5B1" w14:textId="1963D00B" w:rsidR="00C14A23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kan formulere egne synspunkter og argumentere herfor.</w:t>
            </w:r>
          </w:p>
        </w:tc>
      </w:tr>
      <w:tr w:rsidR="00C14A23" w:rsidRPr="00531469" w14:paraId="1A25DB3D" w14:textId="77777777" w:rsidTr="00CC1A81">
        <w:tc>
          <w:tcPr>
            <w:tcW w:w="1689" w:type="dxa"/>
          </w:tcPr>
          <w:p w14:paraId="5612D36F" w14:textId="77777777" w:rsidR="00357BB8" w:rsidRPr="00531469" w:rsidRDefault="00357BB8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283FA9E7" w14:textId="78018476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02</w:t>
            </w:r>
          </w:p>
        </w:tc>
        <w:tc>
          <w:tcPr>
            <w:tcW w:w="2077" w:type="dxa"/>
          </w:tcPr>
          <w:p w14:paraId="2B4622F1" w14:textId="77777777" w:rsidR="00357BB8" w:rsidRPr="00531469" w:rsidRDefault="00357BB8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2D65D065" w14:textId="6800E97B" w:rsidR="00C14A23" w:rsidRPr="00531469" w:rsidRDefault="00C14A23" w:rsidP="00355173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Tilstrækkeligt</w:t>
            </w:r>
          </w:p>
        </w:tc>
        <w:tc>
          <w:tcPr>
            <w:tcW w:w="6724" w:type="dxa"/>
          </w:tcPr>
          <w:p w14:paraId="6FF243D8" w14:textId="5318BD9C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Elevens præsentation og deltagelse i samtale er noget usammenhængende men dog forståelig. Det faglige og almene ordforråd er begrænset. Sprogbeherskelsen er usikker, og der er mange fejl.</w:t>
            </w:r>
          </w:p>
          <w:p w14:paraId="3C21BA04" w14:textId="5F98FA4F" w:rsidR="00A67F07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 kan redegøre for indhold og synspunkter i tekstmaterialet men er usikker, når det drejer sig om at systematisere, analysere og perspektivere 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faglig viden</w:t>
            </w:r>
            <w:r w:rsidR="00E45168">
              <w:rPr>
                <w:rFonts w:ascii="Georgia" w:hAnsi="Georgia"/>
                <w:sz w:val="14"/>
                <w:szCs w:val="14"/>
              </w:rPr>
              <w:t xml:space="preserve"> og placere det i en større sammenhæng</w:t>
            </w:r>
          </w:p>
          <w:p w14:paraId="35F8857D" w14:textId="5EAF752E" w:rsidR="00C14A23" w:rsidRPr="00531469" w:rsidRDefault="00A67F07" w:rsidP="00A67F07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har besvær med at formulere egne synspunkter og argumentere herfor.</w:t>
            </w:r>
          </w:p>
        </w:tc>
      </w:tr>
    </w:tbl>
    <w:p w14:paraId="1AF0F849" w14:textId="77777777" w:rsidR="00F2658B" w:rsidRDefault="00F2658B" w:rsidP="00D10F38">
      <w:pPr>
        <w:rPr>
          <w:rFonts w:ascii="Georgia" w:hAnsi="Georgia"/>
        </w:rPr>
        <w:sectPr w:rsidR="00F2658B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787A66CC" w14:textId="44189EA9" w:rsidR="00F2658B" w:rsidRDefault="00803A9E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8630DA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46227" wp14:editId="0C4759CA">
                <wp:simplePos x="0" y="0"/>
                <wp:positionH relativeFrom="column">
                  <wp:posOffset>-95885</wp:posOffset>
                </wp:positionH>
                <wp:positionV relativeFrom="paragraph">
                  <wp:posOffset>191135</wp:posOffset>
                </wp:positionV>
                <wp:extent cx="2159000" cy="52070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2ECB" w14:textId="7F8B849E" w:rsidR="00A67F07" w:rsidRDefault="00A67F07" w:rsidP="00F2658B">
                            <w:pP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</w:pP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Censor</w:t>
                            </w:r>
                            <w:r w:rsidRPr="00251758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ark STX A</w:t>
                            </w:r>
                          </w:p>
                          <w:p w14:paraId="266BAFB0" w14:textId="1DE2AD00" w:rsidR="00803A9E" w:rsidRPr="00251758" w:rsidRDefault="00803A9E" w:rsidP="00F2658B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2017-læreplan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46227" id="Tekstfelt 6" o:spid="_x0000_s1027" type="#_x0000_t202" style="position:absolute;left:0;text-align:left;margin-left:-7.55pt;margin-top:15.05pt;width:170pt;height: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" filled="f" stroked="f">
                <v:textbox>
                  <w:txbxContent>
                    <w:p w14:paraId="00792ECB" w14:textId="7F8B849E" w:rsidR="00A67F07" w:rsidRDefault="00A67F07" w:rsidP="00F2658B">
                      <w:pPr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</w:pP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Censor</w:t>
                      </w:r>
                      <w:r w:rsidRPr="00251758"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ark STX A</w:t>
                      </w:r>
                    </w:p>
                    <w:p w14:paraId="266BAFB0" w14:textId="1DE2AD00" w:rsidR="00803A9E" w:rsidRPr="00251758" w:rsidRDefault="00803A9E" w:rsidP="00F2658B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2017-læreplan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CB14" wp14:editId="09A85C18">
                <wp:simplePos x="0" y="0"/>
                <wp:positionH relativeFrom="column">
                  <wp:posOffset>4896485</wp:posOffset>
                </wp:positionH>
                <wp:positionV relativeFrom="paragraph">
                  <wp:posOffset>113030</wp:posOffset>
                </wp:positionV>
                <wp:extent cx="1847850" cy="498475"/>
                <wp:effectExtent l="0" t="0" r="0" b="9525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949"/>
                            </w:tblGrid>
                            <w:tr w:rsidR="00A67F07" w:rsidRPr="00224D32" w14:paraId="343B3A5F" w14:textId="77777777" w:rsidTr="00A67F07">
                              <w:trPr>
                                <w:trHeight w:val="565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2F0A5ACF" w14:textId="77777777" w:rsidR="00A67F07" w:rsidRPr="00F2658B" w:rsidRDefault="00A67F07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F2658B">
                                    <w:rPr>
                                      <w:rFonts w:ascii="Georgia" w:hAnsi="Georgia"/>
                                    </w:rPr>
                                    <w:t>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3B4A80C8" w14:textId="77777777" w:rsidR="00A67F07" w:rsidRPr="00224D32" w:rsidRDefault="00A67F07" w:rsidP="00243F8B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B0D73" w14:textId="77777777" w:rsidR="00A67F07" w:rsidRPr="00243F8B" w:rsidRDefault="00A67F07" w:rsidP="00F26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CB1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8" type="#_x0000_t202" style="position:absolute;left:0;text-align:left;margin-left:385.55pt;margin-top:8.9pt;width:145.5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949"/>
                      </w:tblGrid>
                      <w:tr w:rsidR="00A67F07" w:rsidRPr="00224D32" w14:paraId="343B3A5F" w14:textId="77777777" w:rsidTr="00A67F07">
                        <w:trPr>
                          <w:trHeight w:val="565"/>
                        </w:trPr>
                        <w:tc>
                          <w:tcPr>
                            <w:tcW w:w="1672" w:type="dxa"/>
                          </w:tcPr>
                          <w:p w14:paraId="2F0A5ACF" w14:textId="77777777" w:rsidR="00A67F07" w:rsidRPr="00F2658B" w:rsidRDefault="00A67F07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F2658B">
                              <w:rPr>
                                <w:rFonts w:ascii="Georgia" w:hAnsi="Georgia"/>
                              </w:rPr>
                              <w:t>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3B4A80C8" w14:textId="77777777" w:rsidR="00A67F07" w:rsidRPr="00224D32" w:rsidRDefault="00A67F07" w:rsidP="00243F8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3B0D73" w14:textId="77777777" w:rsidR="00A67F07" w:rsidRPr="00243F8B" w:rsidRDefault="00A67F07" w:rsidP="00F265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74872" wp14:editId="55F741E9">
                <wp:simplePos x="0" y="0"/>
                <wp:positionH relativeFrom="column">
                  <wp:posOffset>1985645</wp:posOffset>
                </wp:positionH>
                <wp:positionV relativeFrom="paragraph">
                  <wp:posOffset>189230</wp:posOffset>
                </wp:positionV>
                <wp:extent cx="1371600" cy="656590"/>
                <wp:effectExtent l="0" t="0" r="0" b="38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38F4" w14:textId="77777777" w:rsidR="00A67F07" w:rsidRPr="00224D32" w:rsidRDefault="00A67F07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Dato:</w:t>
                            </w:r>
                          </w:p>
                          <w:p w14:paraId="2971D7CC" w14:textId="77777777" w:rsidR="00A67F07" w:rsidRPr="00224D32" w:rsidRDefault="00A67F07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0F706755" w14:textId="77777777" w:rsidR="00A67F07" w:rsidRDefault="00A67F07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  <w:p w14:paraId="4C76D6A0" w14:textId="77777777" w:rsidR="00A67F07" w:rsidRDefault="00A67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74872" id="Tekstfelt 4" o:spid="_x0000_s1029" type="#_x0000_t202" style="position:absolute;left:0;text-align:left;margin-left:156.35pt;margin-top:14.9pt;width:10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" filled="f" stroked="f">
                <v:textbox>
                  <w:txbxContent>
                    <w:p w14:paraId="4D4D38F4" w14:textId="77777777" w:rsidR="00A67F07" w:rsidRPr="00224D32" w:rsidRDefault="00A67F07" w:rsidP="00F2658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Dato:</w:t>
                      </w:r>
                    </w:p>
                    <w:p w14:paraId="2971D7CC" w14:textId="77777777" w:rsidR="00A67F07" w:rsidRPr="00224D32" w:rsidRDefault="00A67F07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0F706755" w14:textId="77777777" w:rsidR="00A67F07" w:rsidRDefault="00A67F07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  <w:p w14:paraId="4C76D6A0" w14:textId="77777777" w:rsidR="00A67F07" w:rsidRDefault="00A67F07"/>
                  </w:txbxContent>
                </v:textbox>
                <w10:wrap type="square"/>
              </v:shape>
            </w:pict>
          </mc:Fallback>
        </mc:AlternateContent>
      </w:r>
    </w:p>
    <w:p w14:paraId="1513742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2859842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A2EE7BB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7CBCE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572EF81" w14:textId="77777777" w:rsidR="00803A9E" w:rsidRPr="008630DA" w:rsidRDefault="00803A9E" w:rsidP="00803A9E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Præsentation</w:t>
      </w:r>
    </w:p>
    <w:p w14:paraId="20681787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45B6A9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213EBF4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14FE115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07ABC9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FA2D903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756BF2DF" w14:textId="355B1808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2B5C187" w14:textId="77777777" w:rsidR="00803A9E" w:rsidRDefault="00803A9E" w:rsidP="00F2658B">
      <w:pPr>
        <w:rPr>
          <w:rFonts w:ascii="Georgia" w:eastAsia="MS PMincho" w:hAnsi="Georgia" w:cs="Times New Roman"/>
          <w:lang w:eastAsia="da-DK"/>
        </w:rPr>
      </w:pPr>
    </w:p>
    <w:p w14:paraId="49514A5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E9E238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3C6D5A8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DFF440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E2A58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5F4063A" w14:textId="31EF8F8F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E633817" w14:textId="4F6BADB6" w:rsidR="00D833D6" w:rsidRDefault="00D833D6" w:rsidP="00F2658B">
      <w:pPr>
        <w:rPr>
          <w:rFonts w:ascii="Georgia" w:eastAsia="MS PMincho" w:hAnsi="Georgia" w:cs="Times New Roman"/>
          <w:lang w:eastAsia="da-DK"/>
        </w:rPr>
      </w:pPr>
    </w:p>
    <w:p w14:paraId="70F3F369" w14:textId="77777777" w:rsidR="00D833D6" w:rsidRPr="00243F8B" w:rsidRDefault="00D833D6" w:rsidP="00F2658B">
      <w:pPr>
        <w:rPr>
          <w:rFonts w:ascii="Georgia" w:eastAsia="MS PMincho" w:hAnsi="Georgia" w:cs="Times New Roman"/>
          <w:lang w:eastAsia="da-DK"/>
        </w:rPr>
      </w:pPr>
    </w:p>
    <w:p w14:paraId="265C0E35" w14:textId="2905A875" w:rsidR="00F2658B" w:rsidRPr="008630DA" w:rsidRDefault="00584FFD" w:rsidP="00F2658B">
      <w:pPr>
        <w:shd w:val="clear" w:color="auto" w:fill="C0504D" w:themeFill="accent2"/>
        <w:spacing w:line="276" w:lineRule="auto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Samtale</w:t>
      </w:r>
    </w:p>
    <w:p w14:paraId="3499BB68" w14:textId="77777777" w:rsidR="00F2658B" w:rsidRDefault="00F2658B" w:rsidP="00F2658B">
      <w:pPr>
        <w:rPr>
          <w:rFonts w:ascii="Georgia" w:hAnsi="Georgia"/>
        </w:rPr>
      </w:pPr>
    </w:p>
    <w:p w14:paraId="64DDBE24" w14:textId="268D6F3B" w:rsidR="00C14A23" w:rsidRPr="00243F8B" w:rsidRDefault="00C14A23" w:rsidP="00D10F38">
      <w:pPr>
        <w:rPr>
          <w:rFonts w:ascii="Georgia" w:hAnsi="Georgia"/>
        </w:rPr>
      </w:pPr>
    </w:p>
    <w:sectPr w:rsidR="00C14A23" w:rsidRPr="00243F8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6995"/>
    <w:multiLevelType w:val="hybridMultilevel"/>
    <w:tmpl w:val="68F62430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B5C"/>
    <w:multiLevelType w:val="hybridMultilevel"/>
    <w:tmpl w:val="00CE3C16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0D8"/>
    <w:multiLevelType w:val="hybridMultilevel"/>
    <w:tmpl w:val="1D4E7D54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48D8"/>
    <w:multiLevelType w:val="hybridMultilevel"/>
    <w:tmpl w:val="B4247A72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9078A"/>
    <w:multiLevelType w:val="hybridMultilevel"/>
    <w:tmpl w:val="D58E300E"/>
    <w:lvl w:ilvl="0" w:tplc="9A30AC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4E2F"/>
    <w:multiLevelType w:val="hybridMultilevel"/>
    <w:tmpl w:val="35AEB140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8"/>
    <w:rsid w:val="00097BD8"/>
    <w:rsid w:val="001B0F55"/>
    <w:rsid w:val="00224D32"/>
    <w:rsid w:val="002253A2"/>
    <w:rsid w:val="002277DF"/>
    <w:rsid w:val="00243F8B"/>
    <w:rsid w:val="00251758"/>
    <w:rsid w:val="00257BD2"/>
    <w:rsid w:val="00263729"/>
    <w:rsid w:val="0028016E"/>
    <w:rsid w:val="00355173"/>
    <w:rsid w:val="00357BB8"/>
    <w:rsid w:val="00383A43"/>
    <w:rsid w:val="00531469"/>
    <w:rsid w:val="00584FFD"/>
    <w:rsid w:val="0060028A"/>
    <w:rsid w:val="00796728"/>
    <w:rsid w:val="00796F88"/>
    <w:rsid w:val="007C422A"/>
    <w:rsid w:val="00803A9E"/>
    <w:rsid w:val="00857F97"/>
    <w:rsid w:val="008630DA"/>
    <w:rsid w:val="008B3728"/>
    <w:rsid w:val="00907505"/>
    <w:rsid w:val="009D702F"/>
    <w:rsid w:val="00A67F07"/>
    <w:rsid w:val="00A717DE"/>
    <w:rsid w:val="00A72D45"/>
    <w:rsid w:val="00AA7AAE"/>
    <w:rsid w:val="00AC6FEF"/>
    <w:rsid w:val="00B64076"/>
    <w:rsid w:val="00C14A23"/>
    <w:rsid w:val="00CB7193"/>
    <w:rsid w:val="00CC1A81"/>
    <w:rsid w:val="00D10F38"/>
    <w:rsid w:val="00D833D6"/>
    <w:rsid w:val="00E45168"/>
    <w:rsid w:val="00EA7D77"/>
    <w:rsid w:val="00EC453E"/>
    <w:rsid w:val="00F2658B"/>
    <w:rsid w:val="00F525BB"/>
    <w:rsid w:val="00F87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4F4B20DD-E470-DB4F-A4F6-7F9553B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677A4-6867-4C5B-8868-69F7AA4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4139</Characters>
  <Application>Microsoft Office Word</Application>
  <DocSecurity>0</DocSecurity>
  <Lines>114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Gymnasium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Anna Holm Grønlund</cp:lastModifiedBy>
  <cp:revision>2</cp:revision>
  <cp:lastPrinted>2019-04-30T11:07:00Z</cp:lastPrinted>
  <dcterms:created xsi:type="dcterms:W3CDTF">2021-05-24T15:18:00Z</dcterms:created>
  <dcterms:modified xsi:type="dcterms:W3CDTF">2021-05-24T15:18:00Z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